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A00C8" w14:textId="77777777" w:rsidR="00F22DFD" w:rsidRPr="009F43F1" w:rsidRDefault="00F22DFD" w:rsidP="001412BB">
      <w:pPr>
        <w:rPr>
          <w:sz w:val="20"/>
          <w:szCs w:val="20"/>
          <w:lang w:val="sr-Cyrl-CS"/>
        </w:rPr>
      </w:pPr>
      <w:r w:rsidRPr="009F43F1">
        <w:rPr>
          <w:sz w:val="20"/>
          <w:szCs w:val="20"/>
          <w:lang w:val="sr-Cyrl-CS"/>
        </w:rPr>
        <w:t>Школа:</w:t>
      </w:r>
      <w:r w:rsidR="004D0675">
        <w:rPr>
          <w:sz w:val="20"/>
          <w:szCs w:val="20"/>
          <w:lang w:val="sr-Cyrl-CS"/>
        </w:rPr>
        <w:t xml:space="preserve"> </w:t>
      </w:r>
      <w:r w:rsidR="006827BD">
        <w:rPr>
          <w:sz w:val="20"/>
          <w:szCs w:val="20"/>
          <w:lang w:val="ru-RU"/>
        </w:rPr>
        <w:t>ОШ „Марија Т</w:t>
      </w:r>
      <w:r w:rsidR="0071257C">
        <w:rPr>
          <w:sz w:val="20"/>
          <w:szCs w:val="20"/>
          <w:lang w:val="ru-RU"/>
        </w:rPr>
        <w:t>рандафил</w:t>
      </w:r>
      <w:r w:rsidR="004D0675" w:rsidRPr="00AB5D25">
        <w:rPr>
          <w:sz w:val="20"/>
          <w:szCs w:val="20"/>
          <w:lang w:val="ru-RU"/>
        </w:rPr>
        <w:t>”</w:t>
      </w:r>
    </w:p>
    <w:p w14:paraId="045CE78E" w14:textId="77777777" w:rsidR="001412BB" w:rsidRPr="006D1659" w:rsidRDefault="001412BB" w:rsidP="001412BB">
      <w:pPr>
        <w:rPr>
          <w:sz w:val="20"/>
          <w:szCs w:val="20"/>
          <w:lang w:val="sr-Cyrl-CS"/>
        </w:rPr>
      </w:pPr>
      <w:r w:rsidRPr="009F43F1">
        <w:rPr>
          <w:sz w:val="20"/>
          <w:szCs w:val="20"/>
          <w:lang w:val="sr-Cyrl-CS"/>
        </w:rPr>
        <w:t>Предмет:</w:t>
      </w:r>
      <w:r w:rsidR="00200691">
        <w:rPr>
          <w:sz w:val="20"/>
          <w:szCs w:val="20"/>
          <w:lang w:val="sr-Cyrl-CS"/>
        </w:rPr>
        <w:t xml:space="preserve">  </w:t>
      </w:r>
      <w:r w:rsidR="00200691" w:rsidRPr="00AB5D25">
        <w:rPr>
          <w:sz w:val="20"/>
          <w:szCs w:val="20"/>
          <w:lang w:val="ru-RU"/>
        </w:rPr>
        <w:t>ВЕРСКА НАСТАВА</w:t>
      </w:r>
      <w:r w:rsidRPr="009F43F1">
        <w:rPr>
          <w:sz w:val="20"/>
          <w:szCs w:val="20"/>
          <w:lang w:val="sr-Cyrl-CS"/>
        </w:rPr>
        <w:t xml:space="preserve"> </w:t>
      </w:r>
      <w:r w:rsidR="00200691">
        <w:rPr>
          <w:sz w:val="20"/>
          <w:szCs w:val="20"/>
          <w:lang w:val="sr-Cyrl-CS"/>
        </w:rPr>
        <w:t xml:space="preserve">   </w:t>
      </w:r>
      <w:r w:rsidRPr="009F43F1">
        <w:rPr>
          <w:sz w:val="20"/>
          <w:szCs w:val="20"/>
          <w:lang w:val="sr-Cyrl-CS"/>
        </w:rPr>
        <w:t xml:space="preserve">разред: </w:t>
      </w:r>
      <w:r w:rsidR="006D1659">
        <w:rPr>
          <w:sz w:val="20"/>
          <w:szCs w:val="20"/>
          <w:lang w:val="sr-Cyrl-CS"/>
        </w:rPr>
        <w:t>8</w:t>
      </w:r>
    </w:p>
    <w:p w14:paraId="7B2BDF77" w14:textId="77777777" w:rsidR="00F22DFD" w:rsidRPr="00B17DCB" w:rsidRDefault="00F22DFD" w:rsidP="001412BB">
      <w:pPr>
        <w:rPr>
          <w:sz w:val="20"/>
          <w:szCs w:val="20"/>
          <w:lang w:val="ru-RU"/>
        </w:rPr>
      </w:pPr>
      <w:r w:rsidRPr="009F43F1">
        <w:rPr>
          <w:sz w:val="20"/>
          <w:szCs w:val="20"/>
          <w:lang w:val="sr-Cyrl-CS"/>
        </w:rPr>
        <w:t>Вероучитељ:</w:t>
      </w:r>
      <w:r w:rsidR="00B17DCB">
        <w:rPr>
          <w:sz w:val="20"/>
          <w:szCs w:val="20"/>
          <w:lang w:val="ru-RU"/>
        </w:rPr>
        <w:t xml:space="preserve"> Владимир Чавић</w:t>
      </w:r>
    </w:p>
    <w:p w14:paraId="5D28D0DD" w14:textId="77777777" w:rsidR="001412BB" w:rsidRPr="009F43F1" w:rsidRDefault="001412BB" w:rsidP="001412BB">
      <w:pPr>
        <w:rPr>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3686"/>
        <w:gridCol w:w="1134"/>
        <w:gridCol w:w="2835"/>
      </w:tblGrid>
      <w:tr w:rsidR="001412BB" w:rsidRPr="009F43F1" w14:paraId="37FE5D13" w14:textId="77777777" w:rsidTr="001412BB">
        <w:tc>
          <w:tcPr>
            <w:tcW w:w="2518" w:type="dxa"/>
          </w:tcPr>
          <w:p w14:paraId="01E19936" w14:textId="77777777" w:rsidR="001412BB" w:rsidRPr="009F43F1" w:rsidRDefault="001412BB" w:rsidP="001412BB">
            <w:pPr>
              <w:rPr>
                <w:sz w:val="20"/>
                <w:szCs w:val="20"/>
                <w:lang w:val="sr-Cyrl-CS"/>
              </w:rPr>
            </w:pPr>
            <w:r w:rsidRPr="009F43F1">
              <w:rPr>
                <w:sz w:val="20"/>
                <w:szCs w:val="20"/>
                <w:lang w:val="sr-Cyrl-CS"/>
              </w:rPr>
              <w:t>РЕД.БР.ЧАСА</w:t>
            </w:r>
          </w:p>
        </w:tc>
        <w:tc>
          <w:tcPr>
            <w:tcW w:w="7655" w:type="dxa"/>
            <w:gridSpan w:val="3"/>
          </w:tcPr>
          <w:p w14:paraId="46BF67CF" w14:textId="77777777" w:rsidR="001412BB" w:rsidRPr="006D1659" w:rsidRDefault="006D1659" w:rsidP="001412BB">
            <w:pPr>
              <w:rPr>
                <w:sz w:val="20"/>
                <w:szCs w:val="20"/>
              </w:rPr>
            </w:pPr>
            <w:r>
              <w:rPr>
                <w:sz w:val="20"/>
                <w:szCs w:val="20"/>
              </w:rPr>
              <w:t>16</w:t>
            </w:r>
          </w:p>
        </w:tc>
      </w:tr>
      <w:tr w:rsidR="001412BB" w:rsidRPr="00B17DCB" w14:paraId="1A630DBC" w14:textId="77777777" w:rsidTr="001412BB">
        <w:trPr>
          <w:cantSplit/>
        </w:trPr>
        <w:tc>
          <w:tcPr>
            <w:tcW w:w="2518" w:type="dxa"/>
          </w:tcPr>
          <w:p w14:paraId="34456976" w14:textId="77777777" w:rsidR="001412BB" w:rsidRPr="009F43F1" w:rsidRDefault="001412BB" w:rsidP="001412BB">
            <w:pPr>
              <w:rPr>
                <w:sz w:val="20"/>
                <w:szCs w:val="20"/>
                <w:lang w:val="sr-Cyrl-CS"/>
              </w:rPr>
            </w:pPr>
            <w:r w:rsidRPr="009F43F1">
              <w:rPr>
                <w:sz w:val="20"/>
                <w:szCs w:val="20"/>
                <w:lang w:val="sr-Cyrl-CS"/>
              </w:rPr>
              <w:t>НАСТАВНА ЈЕДИНИЦА</w:t>
            </w:r>
          </w:p>
        </w:tc>
        <w:tc>
          <w:tcPr>
            <w:tcW w:w="7655" w:type="dxa"/>
            <w:gridSpan w:val="3"/>
          </w:tcPr>
          <w:p w14:paraId="65EB9940" w14:textId="77777777" w:rsidR="001412BB" w:rsidRPr="009F43F1" w:rsidRDefault="006D1659" w:rsidP="001412BB">
            <w:pPr>
              <w:rPr>
                <w:sz w:val="20"/>
                <w:szCs w:val="20"/>
                <w:lang w:val="sr-Cyrl-CS"/>
              </w:rPr>
            </w:pPr>
            <w:r>
              <w:rPr>
                <w:sz w:val="20"/>
                <w:szCs w:val="20"/>
                <w:lang w:val="sr-Cyrl-CS"/>
              </w:rPr>
              <w:t>Литургија</w:t>
            </w:r>
          </w:p>
        </w:tc>
      </w:tr>
      <w:tr w:rsidR="001412BB" w:rsidRPr="009F43F1" w14:paraId="203B46BC" w14:textId="77777777" w:rsidTr="001412BB">
        <w:tc>
          <w:tcPr>
            <w:tcW w:w="2518" w:type="dxa"/>
          </w:tcPr>
          <w:p w14:paraId="6512A4D6" w14:textId="77777777" w:rsidR="001412BB" w:rsidRPr="009F43F1" w:rsidRDefault="001412BB" w:rsidP="001412BB">
            <w:pPr>
              <w:rPr>
                <w:sz w:val="20"/>
                <w:szCs w:val="20"/>
                <w:lang w:val="sr-Cyrl-CS"/>
              </w:rPr>
            </w:pPr>
            <w:r w:rsidRPr="009F43F1">
              <w:rPr>
                <w:sz w:val="20"/>
                <w:szCs w:val="20"/>
                <w:lang w:val="sr-Cyrl-CS"/>
              </w:rPr>
              <w:t>ТИП ЧАСА</w:t>
            </w:r>
          </w:p>
        </w:tc>
        <w:tc>
          <w:tcPr>
            <w:tcW w:w="7655" w:type="dxa"/>
            <w:gridSpan w:val="3"/>
          </w:tcPr>
          <w:p w14:paraId="174A80C8" w14:textId="77777777" w:rsidR="001412BB" w:rsidRPr="00200691" w:rsidRDefault="004D0675" w:rsidP="001412BB">
            <w:pPr>
              <w:rPr>
                <w:sz w:val="20"/>
                <w:szCs w:val="20"/>
                <w:lang w:val="sr-Cyrl-CS"/>
              </w:rPr>
            </w:pPr>
            <w:r>
              <w:rPr>
                <w:sz w:val="20"/>
                <w:szCs w:val="20"/>
                <w:lang w:val="sr-Cyrl-CS"/>
              </w:rPr>
              <w:t>Обрада</w:t>
            </w:r>
          </w:p>
        </w:tc>
      </w:tr>
      <w:tr w:rsidR="001412BB" w:rsidRPr="009F43F1" w14:paraId="57F99E0C" w14:textId="77777777" w:rsidTr="001412BB">
        <w:tc>
          <w:tcPr>
            <w:tcW w:w="2518" w:type="dxa"/>
          </w:tcPr>
          <w:p w14:paraId="1D15581D" w14:textId="77777777" w:rsidR="001412BB" w:rsidRPr="009F43F1" w:rsidRDefault="001412BB" w:rsidP="001412BB">
            <w:pPr>
              <w:rPr>
                <w:sz w:val="20"/>
                <w:szCs w:val="20"/>
                <w:lang w:val="sr-Cyrl-CS"/>
              </w:rPr>
            </w:pPr>
            <w:r w:rsidRPr="009F43F1">
              <w:rPr>
                <w:sz w:val="20"/>
                <w:szCs w:val="20"/>
                <w:lang w:val="sr-Cyrl-CS"/>
              </w:rPr>
              <w:t>МЕТОДЕ РАДА</w:t>
            </w:r>
          </w:p>
        </w:tc>
        <w:tc>
          <w:tcPr>
            <w:tcW w:w="3686" w:type="dxa"/>
          </w:tcPr>
          <w:p w14:paraId="56E224C1" w14:textId="77777777" w:rsidR="001412BB" w:rsidRDefault="004D0675" w:rsidP="001412BB">
            <w:pPr>
              <w:rPr>
                <w:sz w:val="20"/>
                <w:szCs w:val="20"/>
                <w:lang w:val="sr-Cyrl-CS"/>
              </w:rPr>
            </w:pPr>
            <w:r>
              <w:rPr>
                <w:sz w:val="20"/>
                <w:szCs w:val="20"/>
                <w:lang w:val="sr-Cyrl-CS"/>
              </w:rPr>
              <w:t>Метода усменог излагања</w:t>
            </w:r>
          </w:p>
          <w:p w14:paraId="3CA8E03F" w14:textId="77777777" w:rsidR="004D0675" w:rsidRPr="00AB5D25" w:rsidRDefault="00905703" w:rsidP="001412BB">
            <w:pPr>
              <w:rPr>
                <w:sz w:val="20"/>
                <w:szCs w:val="20"/>
                <w:lang w:val="ru-RU"/>
              </w:rPr>
            </w:pPr>
            <w:r>
              <w:rPr>
                <w:sz w:val="20"/>
                <w:szCs w:val="20"/>
                <w:lang w:val="sr-Cyrl-CS"/>
              </w:rPr>
              <w:t>Дијалош</w:t>
            </w:r>
            <w:r w:rsidR="004A4332">
              <w:rPr>
                <w:sz w:val="20"/>
                <w:szCs w:val="20"/>
                <w:lang w:val="sr-Cyrl-CS"/>
              </w:rPr>
              <w:t>к</w:t>
            </w:r>
            <w:r w:rsidR="004A4332">
              <w:rPr>
                <w:sz w:val="20"/>
                <w:szCs w:val="20"/>
              </w:rPr>
              <w:t>a</w:t>
            </w:r>
          </w:p>
          <w:p w14:paraId="35AFAC73" w14:textId="77777777" w:rsidR="004D0675" w:rsidRPr="00AB5D25" w:rsidRDefault="004D0675" w:rsidP="001412BB">
            <w:pPr>
              <w:rPr>
                <w:sz w:val="20"/>
                <w:szCs w:val="20"/>
                <w:lang w:val="ru-RU"/>
              </w:rPr>
            </w:pPr>
            <w:r>
              <w:rPr>
                <w:sz w:val="20"/>
                <w:szCs w:val="20"/>
                <w:lang w:val="sr-Cyrl-CS"/>
              </w:rPr>
              <w:t>Рад на тексту</w:t>
            </w:r>
          </w:p>
        </w:tc>
        <w:tc>
          <w:tcPr>
            <w:tcW w:w="1134" w:type="dxa"/>
          </w:tcPr>
          <w:p w14:paraId="2F779045" w14:textId="77777777" w:rsidR="001412BB" w:rsidRPr="009F43F1" w:rsidRDefault="001412BB" w:rsidP="001412BB">
            <w:pPr>
              <w:rPr>
                <w:sz w:val="20"/>
                <w:szCs w:val="20"/>
                <w:lang w:val="sr-Cyrl-CS"/>
              </w:rPr>
            </w:pPr>
            <w:r w:rsidRPr="009F43F1">
              <w:rPr>
                <w:sz w:val="20"/>
                <w:szCs w:val="20"/>
                <w:lang w:val="sr-Cyrl-CS"/>
              </w:rPr>
              <w:t>ОБЛИЦИ РАДА</w:t>
            </w:r>
          </w:p>
        </w:tc>
        <w:tc>
          <w:tcPr>
            <w:tcW w:w="2835" w:type="dxa"/>
          </w:tcPr>
          <w:p w14:paraId="18E66E67" w14:textId="77777777" w:rsidR="001412BB" w:rsidRDefault="004D0675" w:rsidP="001412BB">
            <w:pPr>
              <w:rPr>
                <w:sz w:val="20"/>
                <w:szCs w:val="20"/>
                <w:lang w:val="sr-Cyrl-CS"/>
              </w:rPr>
            </w:pPr>
            <w:r>
              <w:rPr>
                <w:sz w:val="20"/>
                <w:szCs w:val="20"/>
                <w:lang w:val="sr-Cyrl-CS"/>
              </w:rPr>
              <w:t>Фронтални</w:t>
            </w:r>
          </w:p>
          <w:p w14:paraId="5B2615E5" w14:textId="77777777" w:rsidR="004D0675" w:rsidRPr="009F43F1" w:rsidRDefault="004D0675" w:rsidP="001412BB">
            <w:pPr>
              <w:rPr>
                <w:sz w:val="20"/>
                <w:szCs w:val="20"/>
                <w:lang w:val="sr-Cyrl-CS"/>
              </w:rPr>
            </w:pPr>
            <w:r>
              <w:rPr>
                <w:sz w:val="20"/>
                <w:szCs w:val="20"/>
                <w:lang w:val="sr-Cyrl-CS"/>
              </w:rPr>
              <w:t>Индивидуални</w:t>
            </w:r>
          </w:p>
          <w:p w14:paraId="5F22E009" w14:textId="77777777" w:rsidR="001412BB" w:rsidRPr="009F43F1" w:rsidRDefault="001412BB" w:rsidP="001412BB">
            <w:pPr>
              <w:rPr>
                <w:sz w:val="20"/>
                <w:szCs w:val="20"/>
                <w:lang w:val="sr-Cyrl-CS"/>
              </w:rPr>
            </w:pPr>
          </w:p>
        </w:tc>
      </w:tr>
      <w:tr w:rsidR="001412BB" w:rsidRPr="006D1659" w14:paraId="7A94B8BF" w14:textId="77777777" w:rsidTr="001412BB">
        <w:trPr>
          <w:cantSplit/>
        </w:trPr>
        <w:tc>
          <w:tcPr>
            <w:tcW w:w="2518" w:type="dxa"/>
          </w:tcPr>
          <w:p w14:paraId="1E3117F7" w14:textId="77777777" w:rsidR="001412BB" w:rsidRPr="009F43F1" w:rsidRDefault="001412BB" w:rsidP="001412BB">
            <w:pPr>
              <w:rPr>
                <w:sz w:val="20"/>
                <w:szCs w:val="20"/>
                <w:lang w:val="sr-Cyrl-CS"/>
              </w:rPr>
            </w:pPr>
            <w:r w:rsidRPr="009F43F1">
              <w:rPr>
                <w:sz w:val="20"/>
                <w:szCs w:val="20"/>
                <w:lang w:val="sr-Cyrl-CS"/>
              </w:rPr>
              <w:t>НАСТАВНА СРЕДСТВА</w:t>
            </w:r>
          </w:p>
        </w:tc>
        <w:tc>
          <w:tcPr>
            <w:tcW w:w="7655" w:type="dxa"/>
            <w:gridSpan w:val="3"/>
          </w:tcPr>
          <w:p w14:paraId="5C711DE5" w14:textId="77777777" w:rsidR="001412BB" w:rsidRPr="009F43F1" w:rsidRDefault="006D1659" w:rsidP="001412BB">
            <w:pPr>
              <w:rPr>
                <w:sz w:val="20"/>
                <w:szCs w:val="20"/>
                <w:lang w:val="sr-Cyrl-CS"/>
              </w:rPr>
            </w:pPr>
            <w:r>
              <w:rPr>
                <w:sz w:val="20"/>
                <w:szCs w:val="20"/>
                <w:lang w:val="sr-Cyrl-CS"/>
              </w:rPr>
              <w:t xml:space="preserve"> Д</w:t>
            </w:r>
            <w:r w:rsidR="004D0675">
              <w:rPr>
                <w:sz w:val="20"/>
                <w:szCs w:val="20"/>
                <w:lang w:val="sr-Cyrl-CS"/>
              </w:rPr>
              <w:t>идактички материјал</w:t>
            </w:r>
            <w:r>
              <w:rPr>
                <w:sz w:val="20"/>
                <w:szCs w:val="20"/>
                <w:lang w:val="sr-Cyrl-CS"/>
              </w:rPr>
              <w:t>,табла креда.</w:t>
            </w:r>
          </w:p>
        </w:tc>
      </w:tr>
      <w:tr w:rsidR="001412BB" w:rsidRPr="009F43F1" w14:paraId="7A1D9C66" w14:textId="77777777" w:rsidTr="001412BB">
        <w:trPr>
          <w:cantSplit/>
        </w:trPr>
        <w:tc>
          <w:tcPr>
            <w:tcW w:w="2518" w:type="dxa"/>
          </w:tcPr>
          <w:p w14:paraId="3680806E" w14:textId="77777777" w:rsidR="001412BB" w:rsidRPr="009F43F1" w:rsidRDefault="001412BB" w:rsidP="001412BB">
            <w:pPr>
              <w:rPr>
                <w:sz w:val="20"/>
                <w:szCs w:val="20"/>
                <w:lang w:val="sr-Cyrl-CS"/>
              </w:rPr>
            </w:pPr>
            <w:r w:rsidRPr="009F43F1">
              <w:rPr>
                <w:sz w:val="20"/>
                <w:szCs w:val="20"/>
                <w:lang w:val="sr-Cyrl-CS"/>
              </w:rPr>
              <w:t>ВРСТА НАСТАВЕ</w:t>
            </w:r>
          </w:p>
        </w:tc>
        <w:tc>
          <w:tcPr>
            <w:tcW w:w="7655" w:type="dxa"/>
            <w:gridSpan w:val="3"/>
          </w:tcPr>
          <w:p w14:paraId="7ACBDE57" w14:textId="77777777" w:rsidR="001412BB" w:rsidRPr="009F43F1" w:rsidRDefault="004D0675" w:rsidP="001412BB">
            <w:pPr>
              <w:rPr>
                <w:sz w:val="20"/>
                <w:szCs w:val="20"/>
                <w:lang w:val="sr-Cyrl-CS"/>
              </w:rPr>
            </w:pPr>
            <w:r>
              <w:rPr>
                <w:sz w:val="20"/>
                <w:szCs w:val="20"/>
                <w:lang w:val="sr-Cyrl-CS"/>
              </w:rPr>
              <w:t>Активна, тимска, учење открићем</w:t>
            </w:r>
          </w:p>
        </w:tc>
      </w:tr>
      <w:tr w:rsidR="001412BB" w:rsidRPr="009F43F1" w14:paraId="2F861E00" w14:textId="77777777" w:rsidTr="001412BB">
        <w:trPr>
          <w:cantSplit/>
        </w:trPr>
        <w:tc>
          <w:tcPr>
            <w:tcW w:w="2518" w:type="dxa"/>
          </w:tcPr>
          <w:p w14:paraId="5D05EB5D" w14:textId="77777777" w:rsidR="001412BB" w:rsidRPr="009F43F1" w:rsidRDefault="001412BB" w:rsidP="001412BB">
            <w:pPr>
              <w:rPr>
                <w:sz w:val="20"/>
                <w:szCs w:val="20"/>
                <w:lang w:val="sr-Cyrl-CS"/>
              </w:rPr>
            </w:pPr>
            <w:r w:rsidRPr="009F43F1">
              <w:rPr>
                <w:sz w:val="20"/>
                <w:szCs w:val="20"/>
                <w:lang w:val="sr-Cyrl-CS"/>
              </w:rPr>
              <w:t>ОБЈЕКТИ</w:t>
            </w:r>
          </w:p>
        </w:tc>
        <w:tc>
          <w:tcPr>
            <w:tcW w:w="7655" w:type="dxa"/>
            <w:gridSpan w:val="3"/>
          </w:tcPr>
          <w:p w14:paraId="472347CB" w14:textId="77777777" w:rsidR="001412BB" w:rsidRPr="009F43F1" w:rsidRDefault="004D0675" w:rsidP="001412BB">
            <w:pPr>
              <w:rPr>
                <w:sz w:val="20"/>
                <w:szCs w:val="20"/>
                <w:lang w:val="sr-Cyrl-CS"/>
              </w:rPr>
            </w:pPr>
            <w:r>
              <w:rPr>
                <w:sz w:val="20"/>
                <w:szCs w:val="20"/>
                <w:lang w:val="sr-Cyrl-CS"/>
              </w:rPr>
              <w:t>Учионица</w:t>
            </w:r>
          </w:p>
        </w:tc>
      </w:tr>
      <w:tr w:rsidR="001412BB" w:rsidRPr="009F43F1" w14:paraId="02BED2D4" w14:textId="77777777" w:rsidTr="001412BB">
        <w:trPr>
          <w:cantSplit/>
        </w:trPr>
        <w:tc>
          <w:tcPr>
            <w:tcW w:w="2518" w:type="dxa"/>
          </w:tcPr>
          <w:p w14:paraId="4739A504" w14:textId="77777777" w:rsidR="001412BB" w:rsidRPr="009F43F1" w:rsidRDefault="001412BB" w:rsidP="001412BB">
            <w:pPr>
              <w:rPr>
                <w:sz w:val="20"/>
                <w:szCs w:val="20"/>
                <w:lang w:val="sr-Cyrl-CS"/>
              </w:rPr>
            </w:pPr>
            <w:r w:rsidRPr="009F43F1">
              <w:rPr>
                <w:sz w:val="20"/>
                <w:szCs w:val="20"/>
                <w:lang w:val="sr-Cyrl-CS"/>
              </w:rPr>
              <w:t>КОРЕЛАЦИЈА</w:t>
            </w:r>
          </w:p>
        </w:tc>
        <w:tc>
          <w:tcPr>
            <w:tcW w:w="7655" w:type="dxa"/>
            <w:gridSpan w:val="3"/>
          </w:tcPr>
          <w:p w14:paraId="097C5B14" w14:textId="77777777" w:rsidR="001412BB" w:rsidRPr="009F43F1" w:rsidRDefault="001412BB" w:rsidP="001412BB">
            <w:pPr>
              <w:rPr>
                <w:sz w:val="20"/>
                <w:szCs w:val="20"/>
                <w:lang w:val="sr-Cyrl-CS"/>
              </w:rPr>
            </w:pPr>
          </w:p>
        </w:tc>
      </w:tr>
      <w:tr w:rsidR="00F22DFD" w:rsidRPr="0071257C" w14:paraId="72D4F98B" w14:textId="77777777" w:rsidTr="001412BB">
        <w:trPr>
          <w:cantSplit/>
        </w:trPr>
        <w:tc>
          <w:tcPr>
            <w:tcW w:w="2518" w:type="dxa"/>
          </w:tcPr>
          <w:p w14:paraId="6DAACA35" w14:textId="77777777" w:rsidR="00F22DFD" w:rsidRPr="009F43F1" w:rsidRDefault="00974658" w:rsidP="001412BB">
            <w:pPr>
              <w:rPr>
                <w:sz w:val="20"/>
                <w:szCs w:val="20"/>
                <w:lang w:val="sr-Cyrl-CS"/>
              </w:rPr>
            </w:pPr>
            <w:r w:rsidRPr="009F43F1">
              <w:rPr>
                <w:sz w:val="20"/>
                <w:szCs w:val="20"/>
                <w:lang w:val="sr-Cyrl-CS"/>
              </w:rPr>
              <w:t>ЦИЉ ЧАС</w:t>
            </w:r>
            <w:r w:rsidR="00F22DFD" w:rsidRPr="009F43F1">
              <w:rPr>
                <w:sz w:val="20"/>
                <w:szCs w:val="20"/>
                <w:lang w:val="sr-Cyrl-CS"/>
              </w:rPr>
              <w:t>А</w:t>
            </w:r>
          </w:p>
        </w:tc>
        <w:tc>
          <w:tcPr>
            <w:tcW w:w="7655" w:type="dxa"/>
            <w:gridSpan w:val="3"/>
          </w:tcPr>
          <w:p w14:paraId="4C1C4020" w14:textId="77777777" w:rsidR="00F22DFD" w:rsidRPr="009F43F1" w:rsidRDefault="004D0675" w:rsidP="001412BB">
            <w:pPr>
              <w:jc w:val="both"/>
              <w:rPr>
                <w:sz w:val="20"/>
                <w:szCs w:val="20"/>
                <w:lang w:val="sr-Cyrl-CS"/>
              </w:rPr>
            </w:pPr>
            <w:r>
              <w:rPr>
                <w:sz w:val="20"/>
                <w:szCs w:val="20"/>
                <w:lang w:val="sr-Cyrl-CS"/>
              </w:rPr>
              <w:t xml:space="preserve">Развијање свести код ученика </w:t>
            </w:r>
            <w:r w:rsidR="006D1659">
              <w:rPr>
                <w:sz w:val="20"/>
                <w:szCs w:val="20"/>
                <w:lang w:val="sr-Cyrl-CS"/>
              </w:rPr>
              <w:t>о значају литургије тј.да је литургија фундамент нашег Богослужбеног етоса.</w:t>
            </w:r>
          </w:p>
        </w:tc>
      </w:tr>
      <w:tr w:rsidR="001412BB" w:rsidRPr="0071257C" w14:paraId="10996516" w14:textId="77777777" w:rsidTr="001412BB">
        <w:trPr>
          <w:cantSplit/>
        </w:trPr>
        <w:tc>
          <w:tcPr>
            <w:tcW w:w="2518" w:type="dxa"/>
          </w:tcPr>
          <w:p w14:paraId="6F76353E" w14:textId="77777777" w:rsidR="001412BB" w:rsidRPr="009F43F1" w:rsidRDefault="00F22DFD" w:rsidP="001412BB">
            <w:pPr>
              <w:rPr>
                <w:sz w:val="20"/>
                <w:szCs w:val="20"/>
                <w:lang w:val="sr-Cyrl-CS"/>
              </w:rPr>
            </w:pPr>
            <w:r w:rsidRPr="009F43F1">
              <w:rPr>
                <w:sz w:val="20"/>
                <w:szCs w:val="20"/>
                <w:lang w:val="sr-Cyrl-CS"/>
              </w:rPr>
              <w:t xml:space="preserve">ВАСПИТНИ </w:t>
            </w:r>
            <w:r w:rsidR="001412BB" w:rsidRPr="009F43F1">
              <w:rPr>
                <w:sz w:val="20"/>
                <w:szCs w:val="20"/>
                <w:lang w:val="sr-Cyrl-CS"/>
              </w:rPr>
              <w:t>ЗАДАЦИ</w:t>
            </w:r>
            <w:r w:rsidRPr="009F43F1">
              <w:rPr>
                <w:sz w:val="20"/>
                <w:szCs w:val="20"/>
                <w:lang w:val="sr-Cyrl-CS"/>
              </w:rPr>
              <w:t xml:space="preserve"> </w:t>
            </w:r>
          </w:p>
        </w:tc>
        <w:tc>
          <w:tcPr>
            <w:tcW w:w="7655" w:type="dxa"/>
            <w:gridSpan w:val="3"/>
          </w:tcPr>
          <w:p w14:paraId="24E56D28" w14:textId="77777777" w:rsidR="001412BB" w:rsidRPr="009F43F1" w:rsidRDefault="004D0675" w:rsidP="001412BB">
            <w:pPr>
              <w:jc w:val="both"/>
              <w:rPr>
                <w:sz w:val="20"/>
                <w:szCs w:val="20"/>
                <w:lang w:val="sr-Cyrl-CS"/>
              </w:rPr>
            </w:pPr>
            <w:r>
              <w:rPr>
                <w:sz w:val="20"/>
                <w:szCs w:val="20"/>
                <w:lang w:val="sr-Cyrl-CS"/>
              </w:rPr>
              <w:t>Развијање љубави, одговорности и послушањ</w:t>
            </w:r>
            <w:r w:rsidR="00B17DCB">
              <w:rPr>
                <w:sz w:val="20"/>
                <w:szCs w:val="20"/>
                <w:lang w:val="sr-Cyrl-CS"/>
              </w:rPr>
              <w:t>а</w:t>
            </w:r>
            <w:r w:rsidR="006D1659">
              <w:rPr>
                <w:sz w:val="20"/>
                <w:szCs w:val="20"/>
                <w:lang w:val="sr-Cyrl-CS"/>
              </w:rPr>
              <w:t xml:space="preserve"> и љубави ка цркви и Богослужењу.</w:t>
            </w:r>
          </w:p>
        </w:tc>
      </w:tr>
      <w:tr w:rsidR="00F22DFD" w:rsidRPr="0071257C" w14:paraId="52284933" w14:textId="77777777" w:rsidTr="001412BB">
        <w:trPr>
          <w:cantSplit/>
        </w:trPr>
        <w:tc>
          <w:tcPr>
            <w:tcW w:w="2518" w:type="dxa"/>
          </w:tcPr>
          <w:p w14:paraId="67C7B064" w14:textId="77777777" w:rsidR="00F22DFD" w:rsidRPr="009F43F1" w:rsidRDefault="00F22DFD" w:rsidP="001412BB">
            <w:pPr>
              <w:rPr>
                <w:sz w:val="20"/>
                <w:szCs w:val="20"/>
                <w:lang w:val="sr-Cyrl-CS"/>
              </w:rPr>
            </w:pPr>
            <w:r w:rsidRPr="009F43F1">
              <w:rPr>
                <w:sz w:val="20"/>
                <w:szCs w:val="20"/>
                <w:lang w:val="sr-Cyrl-CS"/>
              </w:rPr>
              <w:t>ОБРАЗОВНИ ЗАДАЦИ</w:t>
            </w:r>
          </w:p>
        </w:tc>
        <w:tc>
          <w:tcPr>
            <w:tcW w:w="7655" w:type="dxa"/>
            <w:gridSpan w:val="3"/>
          </w:tcPr>
          <w:p w14:paraId="72C6DD64" w14:textId="77777777" w:rsidR="00F22DFD" w:rsidRPr="00AB5D25" w:rsidRDefault="006D1659" w:rsidP="00F22DFD">
            <w:pPr>
              <w:jc w:val="both"/>
              <w:rPr>
                <w:sz w:val="20"/>
                <w:szCs w:val="20"/>
                <w:lang w:val="ru-RU"/>
              </w:rPr>
            </w:pPr>
            <w:r>
              <w:rPr>
                <w:sz w:val="20"/>
                <w:szCs w:val="20"/>
                <w:lang w:val="sr-Cyrl-CS"/>
              </w:rPr>
              <w:t>Изградња код ученика свести о значај литургије за живот Хришћанина,а уједно и љубави према Богу и ближњем као саставним делом литургије.</w:t>
            </w:r>
          </w:p>
        </w:tc>
      </w:tr>
      <w:tr w:rsidR="00A7143E" w:rsidRPr="0071257C" w14:paraId="37FC3158" w14:textId="77777777" w:rsidTr="001412BB">
        <w:trPr>
          <w:cantSplit/>
        </w:trPr>
        <w:tc>
          <w:tcPr>
            <w:tcW w:w="2518" w:type="dxa"/>
          </w:tcPr>
          <w:p w14:paraId="6E8D1DBD" w14:textId="77777777" w:rsidR="00A7143E" w:rsidRPr="009F43F1" w:rsidRDefault="00A7143E" w:rsidP="001412BB">
            <w:pPr>
              <w:rPr>
                <w:sz w:val="20"/>
                <w:szCs w:val="20"/>
                <w:lang w:val="sr-Cyrl-CS"/>
              </w:rPr>
            </w:pPr>
            <w:r w:rsidRPr="009F43F1">
              <w:rPr>
                <w:sz w:val="20"/>
                <w:szCs w:val="20"/>
                <w:lang w:val="sr-Cyrl-CS"/>
              </w:rPr>
              <w:t>ФУНКЦИОНАЛНИ ЗАДАЦИ</w:t>
            </w:r>
          </w:p>
        </w:tc>
        <w:tc>
          <w:tcPr>
            <w:tcW w:w="7655" w:type="dxa"/>
            <w:gridSpan w:val="3"/>
          </w:tcPr>
          <w:p w14:paraId="36BAD14C" w14:textId="77777777" w:rsidR="00A7143E" w:rsidRPr="009F43F1" w:rsidRDefault="006D1659" w:rsidP="004D0675">
            <w:pPr>
              <w:jc w:val="both"/>
              <w:rPr>
                <w:sz w:val="20"/>
                <w:szCs w:val="20"/>
                <w:lang w:val="sr-Cyrl-CS"/>
              </w:rPr>
            </w:pPr>
            <w:r>
              <w:rPr>
                <w:sz w:val="20"/>
                <w:szCs w:val="20"/>
                <w:lang w:val="sr-Cyrl-CS"/>
              </w:rPr>
              <w:t>Објаснити ученицима</w:t>
            </w:r>
            <w:r w:rsidR="00AE541F">
              <w:rPr>
                <w:sz w:val="20"/>
                <w:szCs w:val="20"/>
                <w:lang w:val="sr-Cyrl-CS"/>
              </w:rPr>
              <w:t xml:space="preserve"> поредак и карактер евхаристијског Богослужења,и развијање свести о литургији као целокупном домостроју спасења.</w:t>
            </w:r>
          </w:p>
        </w:tc>
      </w:tr>
      <w:tr w:rsidR="001412BB" w:rsidRPr="0071257C" w14:paraId="0243D61D" w14:textId="77777777" w:rsidTr="001412BB">
        <w:trPr>
          <w:cantSplit/>
        </w:trPr>
        <w:tc>
          <w:tcPr>
            <w:tcW w:w="10173" w:type="dxa"/>
            <w:gridSpan w:val="4"/>
          </w:tcPr>
          <w:p w14:paraId="60FDC38D" w14:textId="77777777" w:rsidR="001412BB" w:rsidRPr="009F43F1" w:rsidRDefault="001412BB" w:rsidP="001412BB">
            <w:pPr>
              <w:rPr>
                <w:sz w:val="20"/>
                <w:szCs w:val="20"/>
                <w:lang w:val="sr-Cyrl-CS"/>
              </w:rPr>
            </w:pPr>
            <w:r w:rsidRPr="009F43F1">
              <w:rPr>
                <w:sz w:val="20"/>
                <w:szCs w:val="20"/>
                <w:lang w:val="sr-Cyrl-CS"/>
              </w:rPr>
              <w:t>ПЛАН ЧАСА – ТОК НАСТАВНОГ РАДА</w:t>
            </w:r>
          </w:p>
        </w:tc>
      </w:tr>
    </w:tbl>
    <w:p w14:paraId="7F79BA7F" w14:textId="77777777" w:rsidR="00D12534" w:rsidRPr="00D12534" w:rsidRDefault="00D12534" w:rsidP="00D12534">
      <w:pPr>
        <w:rPr>
          <w:sz w:val="20"/>
          <w:szCs w:val="20"/>
          <w:lang w:val="ru-RU"/>
        </w:rPr>
      </w:pPr>
      <w:r>
        <w:rPr>
          <w:sz w:val="20"/>
          <w:szCs w:val="20"/>
          <w:lang w:val="ru-RU"/>
        </w:rPr>
        <w:t xml:space="preserve"> </w:t>
      </w:r>
    </w:p>
    <w:p w14:paraId="7BF4A188" w14:textId="77777777" w:rsidR="00D12534" w:rsidRPr="004A4153" w:rsidRDefault="00D12534" w:rsidP="00D12534">
      <w:pPr>
        <w:rPr>
          <w:sz w:val="20"/>
          <w:szCs w:val="20"/>
          <w:lang w:val="sr-Cyrl-CS"/>
        </w:rPr>
      </w:pPr>
    </w:p>
    <w:p w14:paraId="72E5D7DD" w14:textId="77777777" w:rsidR="00D12534" w:rsidRPr="004A4153" w:rsidRDefault="00D12534" w:rsidP="005A427D">
      <w:pPr>
        <w:rPr>
          <w:lang w:val="sr-Cyrl-CS"/>
        </w:rPr>
      </w:pPr>
      <w:r w:rsidRPr="004A4153">
        <w:rPr>
          <w:lang w:val="sr-Cyrl-CS"/>
        </w:rPr>
        <w:t>ВРЕМЕНСКА АРТИКУЛАЦИЈА ЧАСА: Уводни: 5 до 7 минута, главни: 25-30 минута, завршни: 10-12 минута</w:t>
      </w:r>
    </w:p>
    <w:p w14:paraId="7697240E" w14:textId="77777777" w:rsidR="00D12534" w:rsidRPr="004A4153" w:rsidRDefault="00D12534" w:rsidP="005A427D">
      <w:pPr>
        <w:rPr>
          <w:lang w:val="sr-Cyrl-CS"/>
        </w:rPr>
      </w:pPr>
    </w:p>
    <w:p w14:paraId="1F4F2725" w14:textId="77777777" w:rsidR="00D12534" w:rsidRPr="004A4153" w:rsidRDefault="00D12534" w:rsidP="00D12534">
      <w:pPr>
        <w:rPr>
          <w:sz w:val="20"/>
          <w:szCs w:val="20"/>
          <w:lang w:val="sr-Cyrl-CS"/>
        </w:rPr>
      </w:pPr>
    </w:p>
    <w:p w14:paraId="3A9D8C3C" w14:textId="77777777" w:rsidR="000E53C6" w:rsidRDefault="00A15A05" w:rsidP="005A427D">
      <w:pPr>
        <w:rPr>
          <w:lang w:val="ru-RU"/>
        </w:rPr>
      </w:pPr>
      <w:r>
        <w:rPr>
          <w:lang w:val="ru-RU"/>
        </w:rPr>
        <w:t xml:space="preserve">УВОД: </w:t>
      </w:r>
    </w:p>
    <w:p w14:paraId="4919B2D0" w14:textId="77777777" w:rsidR="00D12534" w:rsidRPr="004A4153" w:rsidRDefault="00A15A05" w:rsidP="005A427D">
      <w:pPr>
        <w:rPr>
          <w:lang w:val="ru-RU"/>
        </w:rPr>
      </w:pPr>
      <w:r>
        <w:rPr>
          <w:lang w:val="ru-RU"/>
        </w:rPr>
        <w:t>М</w:t>
      </w:r>
      <w:r w:rsidR="00AE541F">
        <w:rPr>
          <w:lang w:val="ru-RU"/>
        </w:rPr>
        <w:t>олитва Господња.</w:t>
      </w:r>
    </w:p>
    <w:p w14:paraId="79EDA74E" w14:textId="77777777" w:rsidR="00D12534" w:rsidRPr="004A4153" w:rsidRDefault="00D12534" w:rsidP="005A427D">
      <w:pPr>
        <w:rPr>
          <w:lang w:val="sr-Cyrl-CS"/>
        </w:rPr>
      </w:pPr>
      <w:r>
        <w:rPr>
          <w:lang w:val="sr-Cyrl-CS"/>
        </w:rPr>
        <w:t>Укратко и</w:t>
      </w:r>
      <w:r w:rsidRPr="004A4153">
        <w:rPr>
          <w:lang w:val="sr-Cyrl-CS"/>
        </w:rPr>
        <w:t>спитивање претходно обрађеног градива.</w:t>
      </w:r>
    </w:p>
    <w:p w14:paraId="2D38620F" w14:textId="77777777" w:rsidR="00D12534" w:rsidRDefault="00D12534" w:rsidP="005A427D">
      <w:pPr>
        <w:rPr>
          <w:lang w:val="ru-RU"/>
        </w:rPr>
      </w:pPr>
      <w:r>
        <w:rPr>
          <w:lang w:val="ru-RU"/>
        </w:rPr>
        <w:t>Кратак материјал који показује и обја</w:t>
      </w:r>
      <w:r w:rsidR="00AE541F">
        <w:rPr>
          <w:lang w:val="ru-RU"/>
        </w:rPr>
        <w:t>шњава све оно што се тиче литургије  тј.уопштено о литургији.</w:t>
      </w:r>
    </w:p>
    <w:p w14:paraId="6716A3B3" w14:textId="77777777" w:rsidR="00D12534" w:rsidRPr="004A4153" w:rsidRDefault="00D12534" w:rsidP="005A427D">
      <w:pPr>
        <w:rPr>
          <w:lang w:val="sr-Cyrl-CS"/>
        </w:rPr>
      </w:pPr>
      <w:r w:rsidRPr="004A4153">
        <w:rPr>
          <w:lang w:val="ru-RU"/>
        </w:rPr>
        <w:t>Најава теме која ће се обрађивати и најава циља часа</w:t>
      </w:r>
      <w:r w:rsidR="005A427D">
        <w:rPr>
          <w:lang w:val="ru-RU"/>
        </w:rPr>
        <w:t>.</w:t>
      </w:r>
    </w:p>
    <w:p w14:paraId="6A930A74" w14:textId="77777777" w:rsidR="00AB5D25" w:rsidRPr="00D12534" w:rsidRDefault="00AB5D25" w:rsidP="005A427D">
      <w:pPr>
        <w:rPr>
          <w:lang w:val="sr-Cyrl-CS"/>
        </w:rPr>
      </w:pPr>
    </w:p>
    <w:p w14:paraId="2604EAB8" w14:textId="77777777" w:rsidR="000E53C6" w:rsidRDefault="00D149A4" w:rsidP="000E53C6">
      <w:pPr>
        <w:rPr>
          <w:sz w:val="28"/>
          <w:szCs w:val="20"/>
          <w:lang w:val="ru-RU"/>
        </w:rPr>
      </w:pPr>
      <w:r>
        <w:rPr>
          <w:sz w:val="20"/>
          <w:szCs w:val="20"/>
          <w:lang w:val="sr-Cyrl-CS"/>
        </w:rPr>
        <w:br/>
      </w:r>
      <w:r w:rsidR="00D12534" w:rsidRPr="005A427D">
        <w:rPr>
          <w:sz w:val="28"/>
          <w:szCs w:val="20"/>
          <w:lang w:val="ru-RU"/>
        </w:rPr>
        <w:t xml:space="preserve">СРЕДИШЊИ </w:t>
      </w:r>
      <w:r w:rsidR="00D26A99" w:rsidRPr="005A427D">
        <w:rPr>
          <w:sz w:val="28"/>
          <w:szCs w:val="20"/>
          <w:lang w:val="ru-RU"/>
        </w:rPr>
        <w:t>ДЕО</w:t>
      </w:r>
      <w:r w:rsidR="005A427D" w:rsidRPr="005A427D">
        <w:rPr>
          <w:sz w:val="28"/>
          <w:szCs w:val="20"/>
          <w:lang w:val="ru-RU"/>
        </w:rPr>
        <w:t xml:space="preserve"> ЧАСА:</w:t>
      </w:r>
    </w:p>
    <w:p w14:paraId="25AD61DF" w14:textId="77777777" w:rsidR="000E53C6" w:rsidRDefault="000E53C6" w:rsidP="000E53C6">
      <w:pPr>
        <w:rPr>
          <w:sz w:val="28"/>
          <w:szCs w:val="20"/>
          <w:lang w:val="ru-RU"/>
        </w:rPr>
      </w:pPr>
    </w:p>
    <w:p w14:paraId="0790775D" w14:textId="77777777" w:rsidR="00AE541F" w:rsidRPr="000E53C6" w:rsidRDefault="00AE541F" w:rsidP="000E53C6">
      <w:pPr>
        <w:rPr>
          <w:sz w:val="20"/>
          <w:szCs w:val="20"/>
          <w:lang w:val="ru-RU"/>
        </w:rPr>
      </w:pPr>
      <w:r w:rsidRPr="00AE541F">
        <w:rPr>
          <w:lang w:val="ru-RU"/>
        </w:rPr>
        <w:t xml:space="preserve"> </w:t>
      </w:r>
      <w:r w:rsidRPr="00A77841">
        <w:rPr>
          <w:lang w:val="ru-RU"/>
        </w:rPr>
        <w:t>СВЕТА ЛИТУРГИЈА – ОБЈАШЊЕЊЕ И ПОРЕДАК</w:t>
      </w:r>
    </w:p>
    <w:p w14:paraId="4C3FEBF9" w14:textId="77777777" w:rsidR="00AE541F" w:rsidRDefault="00AE541F" w:rsidP="00AE541F">
      <w:pPr>
        <w:pStyle w:val="1"/>
        <w:rPr>
          <w:sz w:val="24"/>
          <w:szCs w:val="24"/>
          <w:lang w:val="ru-RU"/>
        </w:rPr>
      </w:pPr>
    </w:p>
    <w:p w14:paraId="4B4C8A58" w14:textId="77777777" w:rsidR="00AE541F" w:rsidRDefault="00AE541F" w:rsidP="00AE541F">
      <w:pPr>
        <w:pStyle w:val="1"/>
        <w:rPr>
          <w:sz w:val="24"/>
          <w:szCs w:val="24"/>
          <w:lang w:val="ru-RU"/>
        </w:rPr>
      </w:pPr>
      <w:r w:rsidRPr="00A77841">
        <w:rPr>
          <w:sz w:val="24"/>
          <w:szCs w:val="24"/>
          <w:lang w:val="ru-RU"/>
        </w:rPr>
        <w:t>УВОД И ПРОСКОМИДИЈА</w:t>
      </w:r>
      <w:r>
        <w:rPr>
          <w:sz w:val="24"/>
          <w:szCs w:val="24"/>
          <w:lang w:val="ru-RU"/>
        </w:rPr>
        <w:t>:</w:t>
      </w:r>
    </w:p>
    <w:p w14:paraId="52643878" w14:textId="77777777" w:rsidR="00AE541F" w:rsidRPr="00AE541F" w:rsidRDefault="00AE541F" w:rsidP="00AE541F">
      <w:pPr>
        <w:rPr>
          <w:lang w:val="ru-RU"/>
        </w:rPr>
      </w:pPr>
    </w:p>
    <w:p w14:paraId="69D74003" w14:textId="77777777" w:rsidR="00AE541F" w:rsidRPr="00A77841" w:rsidRDefault="00AE541F" w:rsidP="00AE541F">
      <w:pPr>
        <w:pStyle w:val="1"/>
        <w:shd w:val="clear" w:color="auto" w:fill="FFFFFF" w:themeFill="background1"/>
        <w:rPr>
          <w:sz w:val="24"/>
          <w:szCs w:val="24"/>
          <w:lang w:val="ru-RU"/>
        </w:rPr>
      </w:pPr>
      <w:r w:rsidRPr="00A77841">
        <w:rPr>
          <w:sz w:val="24"/>
          <w:szCs w:val="24"/>
          <w:lang w:val="ru-RU"/>
        </w:rPr>
        <w:t>Када се Црква ради одређеног задатка окупи као народ Божији ради молитве и благодарења (захвалности) Господу, тај скуп се зове Литургија. Реч ”Литургија” је грчког порекла и значи ”заједничка служба” ,”Служба Божија”. Богослужење се често назива и Eвхаристија, што значи благодарност. Св. Литургија је најважније богослужење Хришћанске Цркве, зато што се на њој, под видом хлеба и вина, приноси Богу тајанствена жртва Тела и Крви Господа Исуса Христа, а којом се ми причешћујемо, ради нашег освећења и сједињења са распетим и васкрслим Христом.</w:t>
      </w:r>
    </w:p>
    <w:p w14:paraId="01BFACED" w14:textId="77777777" w:rsidR="00AE541F" w:rsidRPr="00A77841" w:rsidRDefault="00AE541F" w:rsidP="00AE541F">
      <w:pPr>
        <w:pStyle w:val="1"/>
        <w:shd w:val="clear" w:color="auto" w:fill="FFFFFF" w:themeFill="background1"/>
        <w:rPr>
          <w:sz w:val="24"/>
          <w:szCs w:val="24"/>
          <w:lang w:val="ru-RU"/>
        </w:rPr>
      </w:pPr>
    </w:p>
    <w:p w14:paraId="3159C0E9" w14:textId="77777777" w:rsidR="00AE541F" w:rsidRPr="00A77841" w:rsidRDefault="00AE541F" w:rsidP="00AE541F">
      <w:pPr>
        <w:pStyle w:val="1"/>
        <w:shd w:val="clear" w:color="auto" w:fill="FFFFFF" w:themeFill="background1"/>
        <w:rPr>
          <w:sz w:val="24"/>
          <w:szCs w:val="24"/>
          <w:lang w:val="ru-RU"/>
        </w:rPr>
      </w:pPr>
      <w:r w:rsidRPr="00A77841">
        <w:rPr>
          <w:sz w:val="24"/>
          <w:szCs w:val="24"/>
          <w:lang w:val="ru-RU"/>
        </w:rPr>
        <w:t>Литургија је жртва, која се заснива на Голготској жртви Христовој, и она се понавља у њеном бескрвном облику, жртвујући посвећени хлеб и вино. Поред тога Литургија је тајна и заснована је на речима Христовим, упућеним Апостолима на Тајној вечери: ‘‘Узмите, једите, ово је тело моје… Пијте из ње сви, јер ово је крв моја Новога завета, која се пролива за многе ради отпуштења грехова”. (Мт. 26,28)</w:t>
      </w:r>
    </w:p>
    <w:p w14:paraId="5B4A890E" w14:textId="77777777" w:rsidR="00AE541F" w:rsidRPr="00A77841" w:rsidRDefault="00AE541F" w:rsidP="00AE541F">
      <w:pPr>
        <w:pStyle w:val="1"/>
        <w:shd w:val="clear" w:color="auto" w:fill="FFFFFF" w:themeFill="background1"/>
        <w:rPr>
          <w:sz w:val="24"/>
          <w:szCs w:val="24"/>
          <w:lang w:val="ru-RU"/>
        </w:rPr>
      </w:pPr>
      <w:r w:rsidRPr="00A77841">
        <w:rPr>
          <w:sz w:val="24"/>
          <w:szCs w:val="24"/>
          <w:lang w:val="ru-RU"/>
        </w:rPr>
        <w:lastRenderedPageBreak/>
        <w:t>Причешћујући се на Литургији Телом и Крвљу Христовом, односно самим васкрслим Христом, ми испуњавамо ову значајну Христову заповест. Литургија у овом облику, како је ми данас служимо, није настала одједном, већ је изображај вековног развоја. Да би се  сачувала једнообразност служења Литургије, у 4. веку су Св. Василије Велики и Св. Јован Златоусти записали чинове (текстове) Литургије, а који се и данас служе под њиховим именом. У 6. веку Свети Григорије Двојеслов је записао у Цариграду текст још једне Литургије, која се данас служи у току Васкршњег поста, под именом  ”Литургија пређеосвећених дарова”.</w:t>
      </w:r>
    </w:p>
    <w:p w14:paraId="5578C9D5" w14:textId="77777777" w:rsidR="00AE541F" w:rsidRPr="00A77841" w:rsidRDefault="00AE541F" w:rsidP="00AE541F">
      <w:pPr>
        <w:pStyle w:val="1"/>
        <w:shd w:val="clear" w:color="auto" w:fill="FFFFFF" w:themeFill="background1"/>
        <w:rPr>
          <w:sz w:val="24"/>
          <w:szCs w:val="24"/>
          <w:lang w:val="ru-RU"/>
        </w:rPr>
      </w:pPr>
    </w:p>
    <w:p w14:paraId="15E3D1DD" w14:textId="77777777" w:rsidR="00AE541F" w:rsidRPr="00A77841" w:rsidRDefault="00AE541F" w:rsidP="00AE541F">
      <w:pPr>
        <w:pStyle w:val="1"/>
        <w:rPr>
          <w:sz w:val="24"/>
          <w:szCs w:val="24"/>
          <w:lang w:val="ru-RU"/>
        </w:rPr>
      </w:pPr>
      <w:r w:rsidRPr="00A77841">
        <w:rPr>
          <w:sz w:val="24"/>
          <w:szCs w:val="24"/>
          <w:lang w:val="ru-RU"/>
        </w:rPr>
        <w:t>ПРОСКОМИДИЈА</w:t>
      </w:r>
      <w:r>
        <w:rPr>
          <w:sz w:val="24"/>
          <w:szCs w:val="24"/>
          <w:lang w:val="ru-RU"/>
        </w:rPr>
        <w:t>-</w:t>
      </w:r>
    </w:p>
    <w:p w14:paraId="5FF6CAD3" w14:textId="77777777" w:rsidR="00AE541F" w:rsidRPr="00A77841" w:rsidRDefault="00AE541F" w:rsidP="00AE541F">
      <w:pPr>
        <w:pStyle w:val="1"/>
        <w:rPr>
          <w:sz w:val="24"/>
          <w:szCs w:val="24"/>
          <w:lang w:val="ru-RU"/>
        </w:rPr>
      </w:pPr>
      <w:r w:rsidRPr="00A77841">
        <w:rPr>
          <w:sz w:val="24"/>
          <w:szCs w:val="24"/>
          <w:lang w:val="ru-RU"/>
        </w:rPr>
        <w:t>Реч ”проскомидија” значи приношење. То је први део Литургије за време кога се просфоре (припремљени квасни хлеб за Литургију) доносе у олтар и припремају за освећење. Свештеник који је спреман за служење Св. Литургије улази у храм, чита пред олтаром одређене улазне молитве, целива иконе и улази у олтар. Ту целива Јеванђеље и свети престо, облачи свештене одежде, пере руке и стаје пред жртвеник, да би отпочео вршење Проскомидије. Стојећи пред Жртвеником, свештеник узима прву просфору, чини копљем на њој знак крста и читајући молитве и речи из старозаветних пророштва о Христу, вади коцкасти део, који се од тога момента назива АГНЕЦ (ЈАГЊЕ) и представља Христа који се жртвује за људе. Свештеник ставља Агнец на средину дискоса, специјалног богослужбеног сасуда. Из друге просфоре вади се троугласта честица у част Пресвете Богородице и ставља се десно од Агнеца. Из треће просфоре вади се девет честица у спомен чинова светих: пророка, апостола, светих отаца, мученика, преподобних, бесребреника и других, а стављају се лево од Агнеца, у три реда по три честице. Из четврте просфоре ваде се честице за живе, а из пете за упокојене чланове Цркве и те се честице ређају испод Агнеца. Агнец ће се у току Литургије претворити у тело Христово и њиме ће се причестити свештеници и верници. Остале честице ће се, после причешћа, сипати у путир, где се налази крв Христова, да би крв Христова очистила грехе свих оних чија имена је свештеник поменуо, вадећи честице и да би се сјединили са Христом. Проскомидија нас подсећа на рођење Христово, а такође и на страдање Његово. Уколико желимо да свештеник извади честице за здравље и за оне који су болесни или да извади честице за оне који су се упокојили, морамо доћи у цркву раније, пре почетка Св. Литургије, како бисмо свештенику дали имена свих оних лица чија имена желимо да се помену на Проскомидији (имена можемо записати на папир). Нема ништа благотворније за оне који су болесни или упокојени, него што је вађење честица на Св. Литургији. Да би се неко поменуо на Проскомидији, мора бити крштени члан Цркве. Дакле, поред тога што запалимо свећу и помолимо се за здравље оних који су оболели или за покој душе наших драгих упокојених, много је важније да њихова имена дамо свештенику, како би могао да их помене на Проскомидији. По завршетку проскомидије,  звоњењем свих звона, објављује се почетак Св. Литругије, коју свештеник почиње слављењем Бога, Тројичног у лицима: ”Благословено Царство Оца и Сина и Светога Духа, сада и увек и у векове векова”, на шта народ одговара: ”Амин”, тј. нека тако буде. Нажалост, данас многи верници долазе у цркву само да би запалили свеће, каснећи или пропуштајући Божију службу и самим тим лишавају себе Божије благодати, те није изненађујуће што само мали број верника поседује основна знања о Св. Литургији.</w:t>
      </w:r>
    </w:p>
    <w:p w14:paraId="19CFDBB1" w14:textId="77777777" w:rsidR="00AE541F" w:rsidRPr="00A77841" w:rsidRDefault="00AE541F" w:rsidP="00AE541F">
      <w:pPr>
        <w:pStyle w:val="1"/>
        <w:rPr>
          <w:sz w:val="24"/>
          <w:szCs w:val="24"/>
          <w:lang w:val="ru-RU"/>
        </w:rPr>
      </w:pPr>
    </w:p>
    <w:p w14:paraId="562BE360" w14:textId="77777777" w:rsidR="00224A57" w:rsidRPr="00A77841" w:rsidRDefault="00224A57" w:rsidP="00224A57">
      <w:pPr>
        <w:pStyle w:val="1"/>
        <w:rPr>
          <w:sz w:val="24"/>
          <w:szCs w:val="24"/>
          <w:lang w:val="ru-RU"/>
        </w:rPr>
      </w:pPr>
      <w:r w:rsidRPr="00A77841">
        <w:rPr>
          <w:sz w:val="24"/>
          <w:szCs w:val="24"/>
          <w:lang w:val="ru-RU"/>
        </w:rPr>
        <w:t>ЛИТУРГИЈА ОГЛАШЕНИХ</w:t>
      </w:r>
    </w:p>
    <w:p w14:paraId="6CBEBE0D" w14:textId="77777777" w:rsidR="00224A57" w:rsidRPr="00A77841" w:rsidRDefault="00224A57" w:rsidP="00224A57">
      <w:pPr>
        <w:pStyle w:val="1"/>
        <w:rPr>
          <w:sz w:val="24"/>
          <w:szCs w:val="24"/>
          <w:lang w:val="ru-RU"/>
        </w:rPr>
      </w:pPr>
      <w:r w:rsidRPr="00A77841">
        <w:rPr>
          <w:sz w:val="24"/>
          <w:szCs w:val="24"/>
          <w:lang w:val="ru-RU"/>
        </w:rPr>
        <w:t>Оглашени су били људи коју су се припремали за крштење, за прелазак у хришћанску веру. Литургији оглашених у старини могли су да присуствују и покајници, па чак и незнабошци. Тако се по њима, овај део Литургије назива ‘‘Литургија Оглашених”. Оглашени нису стајали заједно са вернима, већ на нарочитом месту у цркви, у припрати. На ђаконов позив: ”Ви који сте оглашени изиђите… Нико од оглашених да не остане…”, морали су изаћи из храма, да би могао почети следећи део Литургије – Литургија верних.</w:t>
      </w:r>
    </w:p>
    <w:p w14:paraId="6C8DF34E" w14:textId="77777777" w:rsidR="00224A57" w:rsidRPr="00A77841" w:rsidRDefault="00224A57" w:rsidP="00224A57">
      <w:pPr>
        <w:pStyle w:val="1"/>
        <w:rPr>
          <w:sz w:val="24"/>
          <w:szCs w:val="24"/>
          <w:lang w:val="ru-RU"/>
        </w:rPr>
      </w:pPr>
    </w:p>
    <w:p w14:paraId="1CBBD779" w14:textId="77777777" w:rsidR="00224A57" w:rsidRPr="00A77841" w:rsidRDefault="00224A57" w:rsidP="00224A57">
      <w:pPr>
        <w:pStyle w:val="1"/>
        <w:rPr>
          <w:sz w:val="24"/>
          <w:szCs w:val="24"/>
          <w:lang w:val="ru-RU"/>
        </w:rPr>
      </w:pPr>
      <w:r w:rsidRPr="00A77841">
        <w:rPr>
          <w:sz w:val="24"/>
          <w:szCs w:val="24"/>
          <w:lang w:val="ru-RU"/>
        </w:rPr>
        <w:t>ЛИТУРГИЈА ВЕРНИХ</w:t>
      </w:r>
    </w:p>
    <w:p w14:paraId="6D45F23B" w14:textId="77777777" w:rsidR="00224A57" w:rsidRPr="00A77841" w:rsidRDefault="00224A57" w:rsidP="00224A57">
      <w:pPr>
        <w:pStyle w:val="1"/>
        <w:rPr>
          <w:sz w:val="24"/>
          <w:szCs w:val="24"/>
          <w:lang w:val="ru-RU"/>
        </w:rPr>
      </w:pPr>
      <w:r w:rsidRPr="00A77841">
        <w:rPr>
          <w:sz w:val="24"/>
          <w:szCs w:val="24"/>
          <w:lang w:val="ru-RU"/>
        </w:rPr>
        <w:lastRenderedPageBreak/>
        <w:t xml:space="preserve">Велики вход </w:t>
      </w:r>
      <w:r>
        <w:rPr>
          <w:sz w:val="24"/>
          <w:szCs w:val="24"/>
          <w:lang w:val="ru-RU"/>
        </w:rPr>
        <w:t>:</w:t>
      </w:r>
    </w:p>
    <w:p w14:paraId="2F6AA0E5" w14:textId="77777777" w:rsidR="00224A57" w:rsidRPr="00A77841" w:rsidRDefault="00224A57" w:rsidP="00224A57">
      <w:pPr>
        <w:pStyle w:val="1"/>
        <w:rPr>
          <w:sz w:val="24"/>
          <w:szCs w:val="24"/>
          <w:lang w:val="ru-RU"/>
        </w:rPr>
      </w:pPr>
      <w:r w:rsidRPr="00A77841">
        <w:rPr>
          <w:sz w:val="24"/>
          <w:szCs w:val="24"/>
          <w:lang w:val="ru-RU"/>
        </w:rPr>
        <w:t>Кад су на позив свештеника оглашени (некрштени) изашли из храма, почиње трећи део Литургије коме могу присуствовати само верни, због чега се и назива Литургија верних. Главни делови Литургије верних су: велики вход, припрема за освећење часних дарова, освећење дарова, припрема за причешће, причешће свештеника и верника, благодарење Богу што нас је примио ка својој божанској тајни и завршетак Литургије. После две кратке јектеније и две молитве за вернике, народ почиње да пева херувимску песму, да и ми достојанствено примимо Цара свих земаљских и небеских створења, са оном чашћу и славом којом га славе англески хорови на небу кличући – Алилуја. Док народ пева први део херувике – херувимске песме, свештеник најпре чита молитву у којој се говори о потреби духовне чистоте за оне који служе пред светим престолом, кади олтар и храм са солеје, а затим на крају, подигавши руке говори три пута херувимску песму ”Ми који Херувиме тајно изображавамо, и животворној Тројици трисвету песму певамо, сваку сада животну одложимо бригу. Као они који ћемо примити Цара свих, Анђелским Силама невидљиво праћенога, алилуја, алилуја, алилуја.” Свештеник одлази затим Жртвенику узима левом руком дискос, а десном Путир и кад народ престане са певањем, излази кроз северне двери, идући према средини солеје, помиње благочестиви народ, ктиторе и приложнике храма, епископе и све православне хришћане. Свештеник улази у олтар и ставља свете дарове, хлеб и вино који ће постати Тело и Крв Господња, на развијени Антиминс на светом престолу, а народ наставља да пева други део херувике. Велики вход тј. Преношење часних дарова са жртвеника на свети престо, ради освећења и претварања у Тело и Крв Христову, што је и главна сврха Литургије верних, као и певање херувимске песме, символички представљају долазак  Исуса Христа из Витаније у Јерусалим да претрпи страдања и крсну смрт ради спасења човечанства. Зато за време великог входа, гледајући преношење часних дарова са највећом побожношћу и поштовањем приклањамо главе, као да крај нас пролази сам Господ Исус Христос, идући на муке и страдања, ради нас и нашег искупљења од наших грехова и зато треба да у себи понављамо ”Сети ме се Господе у царству Твоме”. (Лк. 23,42). Постављање часних дарова на престо представља распеће Христово, затим скидање Христовог распетог тела са крста и полагање у гроб. Затварање Царских двери и навлачење завесе, символички представља печаћење гроба Христовог и постављање страже око њега.</w:t>
      </w:r>
    </w:p>
    <w:p w14:paraId="28AB348E" w14:textId="77777777" w:rsidR="00224A57" w:rsidRPr="00A77841" w:rsidRDefault="00224A57" w:rsidP="00224A57">
      <w:pPr>
        <w:pStyle w:val="1"/>
        <w:rPr>
          <w:sz w:val="24"/>
          <w:szCs w:val="24"/>
          <w:lang w:val="ru-RU"/>
        </w:rPr>
      </w:pPr>
    </w:p>
    <w:p w14:paraId="4B0BEA60" w14:textId="77777777" w:rsidR="00224A57" w:rsidRPr="00224A57" w:rsidRDefault="00224A57" w:rsidP="00224A57">
      <w:pPr>
        <w:pStyle w:val="1"/>
        <w:rPr>
          <w:sz w:val="32"/>
          <w:szCs w:val="32"/>
          <w:lang w:val="ru-RU"/>
        </w:rPr>
      </w:pPr>
      <w:r w:rsidRPr="00224A57">
        <w:rPr>
          <w:sz w:val="32"/>
          <w:szCs w:val="32"/>
          <w:lang w:val="ru-RU"/>
        </w:rPr>
        <w:t>Канон Евхаристије:</w:t>
      </w:r>
    </w:p>
    <w:p w14:paraId="232B46F5" w14:textId="77777777" w:rsidR="00224A57" w:rsidRPr="00A77841" w:rsidRDefault="00224A57" w:rsidP="00224A57">
      <w:pPr>
        <w:pStyle w:val="1"/>
        <w:rPr>
          <w:sz w:val="24"/>
          <w:szCs w:val="24"/>
          <w:lang w:val="ru-RU"/>
        </w:rPr>
      </w:pPr>
      <w:r w:rsidRPr="00A77841">
        <w:rPr>
          <w:sz w:val="24"/>
          <w:szCs w:val="24"/>
          <w:lang w:val="ru-RU"/>
        </w:rPr>
        <w:t>Подсећајући на Спаситеља, Који је на Тајној вечери благодарио, свештеник, клањајући се пред престолом говори: ”Заблагодаримо Господу!” Од тога момента почиње Канон Евхаристије тј. канонски, по правилу установљени поредак самог освећења дарова, најважнији део Литургије, када се дарови литургијског хлеба и вина претварају у Тело и Крв Спаситеља. Народ пева: ”Достојно је и праведно клањати се Оцу и Сину и Светоме Духу…”, а за то време свештеник чита евхаристијску молитву, узима звездицу, додирује њеним краковима дискос, говорећи гласно завршетак молитве: ”Победничку песму појући, кличући, узвикујући и говорећи”, а народ пуних гласом наставља: ”Свет, Свет, Свет, Господ Саваот. Пуно је небо и земља славе Твоје. Осана на висинама, благословен који долази у име Господње, Осана на висинама”. Најважнији део Литургије верних јесте произношење речи које је Господ Исус Христос изговорио приликом установљења ове свете тајне: ”Узмите, једите, ово је Тело Моје, које се за вас ломи на отпуштење грехова”, ”Пијте из ње сви, ово је Крв Моја Новога Завета, која се за вас и за многе пролива на отпуштење грехова”. На оба ова позива народ одговара: ”Амин”.</w:t>
      </w:r>
    </w:p>
    <w:p w14:paraId="4E4DF5ED" w14:textId="77777777" w:rsidR="00224A57" w:rsidRDefault="00224A57" w:rsidP="00224A57">
      <w:pPr>
        <w:pStyle w:val="1"/>
        <w:rPr>
          <w:sz w:val="24"/>
          <w:szCs w:val="24"/>
          <w:lang w:val="ru-RU"/>
        </w:rPr>
      </w:pPr>
    </w:p>
    <w:p w14:paraId="1FE06588" w14:textId="77777777" w:rsidR="00224A57" w:rsidRPr="00224A57" w:rsidRDefault="00224A57" w:rsidP="00224A57">
      <w:pPr>
        <w:rPr>
          <w:lang w:val="ru-RU"/>
        </w:rPr>
      </w:pPr>
    </w:p>
    <w:p w14:paraId="7EA3E37A" w14:textId="77777777" w:rsidR="00224A57" w:rsidRPr="00A77841" w:rsidRDefault="00224A57" w:rsidP="00224A57">
      <w:pPr>
        <w:pStyle w:val="1"/>
        <w:rPr>
          <w:sz w:val="24"/>
          <w:szCs w:val="24"/>
          <w:lang w:val="ru-RU"/>
        </w:rPr>
      </w:pPr>
      <w:r w:rsidRPr="00A77841">
        <w:rPr>
          <w:sz w:val="24"/>
          <w:szCs w:val="24"/>
          <w:lang w:val="ru-RU"/>
        </w:rPr>
        <w:t>Освећење Дарова</w:t>
      </w:r>
      <w:r>
        <w:rPr>
          <w:sz w:val="24"/>
          <w:szCs w:val="24"/>
          <w:lang w:val="ru-RU"/>
        </w:rPr>
        <w:t>:</w:t>
      </w:r>
    </w:p>
    <w:p w14:paraId="705AADB0" w14:textId="77777777" w:rsidR="00224A57" w:rsidRPr="00A77841" w:rsidRDefault="00224A57" w:rsidP="00224A57">
      <w:pPr>
        <w:pStyle w:val="1"/>
        <w:rPr>
          <w:sz w:val="24"/>
          <w:szCs w:val="24"/>
          <w:lang w:val="ru-RU"/>
        </w:rPr>
      </w:pPr>
      <w:r w:rsidRPr="00A77841">
        <w:rPr>
          <w:sz w:val="24"/>
          <w:szCs w:val="24"/>
          <w:lang w:val="ru-RU"/>
        </w:rPr>
        <w:t xml:space="preserve">Свештеник сада чита молитву у којој се директно обраћа Духу Светоме, да сиђе и освети дарове, да их претвори у Тело и Крв Христову. Врши се тајна која је недоступна и </w:t>
      </w:r>
      <w:r w:rsidRPr="00A77841">
        <w:rPr>
          <w:sz w:val="24"/>
          <w:szCs w:val="24"/>
          <w:lang w:val="ru-RU"/>
        </w:rPr>
        <w:lastRenderedPageBreak/>
        <w:t>анђелима. Свештеник благосиља Свети Агнец и говори: ”И учини овај хлеб часним Телом Христа Твога”, а народ тихо одговара: ”Амин”. Свештеник сада благосиља путир и говори: ‘‘А то што је у чаши овој часном Крвљу Христа Твога”. По други пут народ одговара: ”Амин”. Свештеник крсним знаком благосиља путир и дискос заједно и говори: ”Претворивши их Духом Твојим Светим”. Тада народ одговара са: ”Амин, Амин, Амин!’‘ Од тог тренутка, силом Духа Светога, часни дарови су освећени и претворени. Претворен је хлеб у истинито Тело Христово, а вино (са водом) у истиниту Крв Његову, иако пред нашим очима остају у свом природном облику. Као што је жртва Христова на крсту била принесена за цео свет, исто тако се евхаристијска жртва приноси за цео свет. Свештеник се моли за оне који су спремни да се причесте светим даровима, затим за преминуле и најзад за живе. Узвишеним гласом свештеник спомиње Владичицу нашу Богородицу, пречисту Дјеву Марију, да би тиме показао дубоко поштовање, које припада Мајци Божијој, нашој најмоћнијој посредници пред престолом Божијим. Поменувши црквену власт, свештеник моли од Господа једнодушност и мир за целу Цркву и посредује за све људе света. Благосиљајући присутне, свештеник завршава Канон Евхаристије, почињући припремање верника за примање Свете Тајне, тј. Причешћа. Произноси по други пут прозбену јектенију, у којој се моли за опроштење наших грехова и за добијање мирног, светог и безгрешног живота. Ова јектенија се завршава свечаним читањем молитве Господње – Оче наш.</w:t>
      </w:r>
    </w:p>
    <w:p w14:paraId="61C62834" w14:textId="77777777" w:rsidR="00224A57" w:rsidRPr="00A77841" w:rsidRDefault="00224A57" w:rsidP="00224A57">
      <w:pPr>
        <w:pStyle w:val="1"/>
        <w:rPr>
          <w:sz w:val="24"/>
          <w:szCs w:val="24"/>
          <w:lang w:val="ru-RU"/>
        </w:rPr>
      </w:pPr>
    </w:p>
    <w:p w14:paraId="0A01490E" w14:textId="77777777" w:rsidR="00224A57" w:rsidRPr="00A77841" w:rsidRDefault="00224A57" w:rsidP="00224A57">
      <w:pPr>
        <w:pStyle w:val="1"/>
        <w:rPr>
          <w:sz w:val="24"/>
          <w:szCs w:val="24"/>
          <w:lang w:val="ru-RU"/>
        </w:rPr>
      </w:pPr>
      <w:r w:rsidRPr="00A77841">
        <w:rPr>
          <w:sz w:val="24"/>
          <w:szCs w:val="24"/>
          <w:lang w:val="ru-RU"/>
        </w:rPr>
        <w:t>Припрема за Причешће</w:t>
      </w:r>
      <w:r>
        <w:rPr>
          <w:sz w:val="24"/>
          <w:szCs w:val="24"/>
          <w:lang w:val="ru-RU"/>
        </w:rPr>
        <w:t>:</w:t>
      </w:r>
    </w:p>
    <w:p w14:paraId="6E5C62B8" w14:textId="77777777" w:rsidR="00224A57" w:rsidRPr="00A77841" w:rsidRDefault="00224A57" w:rsidP="00224A57">
      <w:pPr>
        <w:pStyle w:val="1"/>
        <w:rPr>
          <w:sz w:val="24"/>
          <w:szCs w:val="24"/>
          <w:lang w:val="ru-RU"/>
        </w:rPr>
      </w:pPr>
      <w:r w:rsidRPr="00A77841">
        <w:rPr>
          <w:sz w:val="24"/>
          <w:szCs w:val="24"/>
          <w:lang w:val="ru-RU"/>
        </w:rPr>
        <w:t>Стојећи пред светим престолом, свештеник говори: ”Пазимо! Светиње светима!” Пажљиво узима у руке Агнец, подиже га увис, што означава узношење Спаситеља на крст и распеће, док народ смерно одговара: ”Један је свет, један је Господ Исус Христос…” Сједињење Тела Христовог (АГНЕЦА) са Божанском крвљу, означава васкрсење Христово, а топла вода се сипа у путир да би се ми причестили топлом крвљу Христовом, јер је у живом телу топла крв, и тиме показујемо да уистину верујемо у Васкрслог, вечно живог Христа и Његову реалну присутност у Светом Причешћу. Свештеник се причешћује у олтару, а народ за то време пева песму, која се зове причастен.</w:t>
      </w:r>
    </w:p>
    <w:p w14:paraId="6944155E" w14:textId="77777777" w:rsidR="00224A57" w:rsidRDefault="00224A57" w:rsidP="00224A57">
      <w:pPr>
        <w:pStyle w:val="1"/>
        <w:rPr>
          <w:sz w:val="24"/>
          <w:szCs w:val="24"/>
          <w:lang w:val="ru-RU"/>
        </w:rPr>
      </w:pPr>
    </w:p>
    <w:p w14:paraId="73F49FF8" w14:textId="77777777" w:rsidR="00224A57" w:rsidRPr="00A77841" w:rsidRDefault="00224A57" w:rsidP="00224A57">
      <w:pPr>
        <w:pStyle w:val="1"/>
        <w:rPr>
          <w:sz w:val="24"/>
          <w:szCs w:val="24"/>
          <w:lang w:val="ru-RU"/>
        </w:rPr>
      </w:pPr>
      <w:r w:rsidRPr="00A77841">
        <w:rPr>
          <w:sz w:val="24"/>
          <w:szCs w:val="24"/>
          <w:lang w:val="ru-RU"/>
        </w:rPr>
        <w:t>Завршетак Литургије</w:t>
      </w:r>
      <w:r>
        <w:rPr>
          <w:sz w:val="24"/>
          <w:szCs w:val="24"/>
          <w:lang w:val="ru-RU"/>
        </w:rPr>
        <w:t>:</w:t>
      </w:r>
    </w:p>
    <w:p w14:paraId="0AA9F1B8" w14:textId="77777777" w:rsidR="00224A57" w:rsidRPr="00A77841" w:rsidRDefault="00224A57" w:rsidP="00224A57">
      <w:pPr>
        <w:pStyle w:val="1"/>
        <w:rPr>
          <w:sz w:val="24"/>
          <w:szCs w:val="24"/>
          <w:lang w:val="ru-RU"/>
        </w:rPr>
      </w:pPr>
      <w:r w:rsidRPr="00A77841">
        <w:rPr>
          <w:sz w:val="24"/>
          <w:szCs w:val="24"/>
          <w:lang w:val="ru-RU"/>
        </w:rPr>
        <w:t>Свештеник објављује завршетак Свете Литургије и припремајући вернике за достојан излазак из храма каже: ”У миру изиђимо!” Након што свештеник иза амвона прочита молитву у којој укратко понавља молбе целе Литургије, народ три пута пева: ”Нека је благословено име Господње од сада и до века”. Завршавајући Литургију, свештеник произноси отпуст, призивајући свете Божије угоднике да посредују за људе. Верници прилазе свештенику, а он им раздаје антидор (уместо дара Свете Евхаристије), нафору тј. преостале просфоре из којих је извађен Агнец и остале честице. Нафора се даје онима који се нису причестили на Литургији. Давањем нафоре чини се спомен на АГАПЕ (вечерe љубави), заједничке трпезе хришћанске заједнице из првих времена историје Цркве. У најраније доба хришћанске историје одржавале су се агапе – заједничко братско обедовање, као видљив знак међусобне љубави и хришћанског јединства. Нафору верници треба да узимају пре сваког другог јела тога дана. Дакле, пре Литургије верници не треба да употребе било какву другу храну. Примање Свете Тајне Причешћа се у истинској Цркви – Православној, непрекидно наставља све до самог доласка Христовог, по речима Апостола Павла: ”Кад год једете овај хлеб и чашу ову пијете, смрт Господњу објављујете, докле (Он) не дође. (1. Кор. 11,26).</w:t>
      </w:r>
    </w:p>
    <w:p w14:paraId="34AAE6CD" w14:textId="77777777" w:rsidR="00224A57" w:rsidRPr="00224A57" w:rsidRDefault="00224A57" w:rsidP="00224A57">
      <w:pPr>
        <w:rPr>
          <w:lang w:val="ru-RU"/>
        </w:rPr>
      </w:pPr>
    </w:p>
    <w:p w14:paraId="1B6520D7" w14:textId="77777777" w:rsidR="00224A57" w:rsidRDefault="00224A57" w:rsidP="00224A57">
      <w:pPr>
        <w:ind w:left="2124"/>
        <w:rPr>
          <w:sz w:val="32"/>
          <w:szCs w:val="32"/>
          <w:lang w:val="ru-RU"/>
        </w:rPr>
      </w:pPr>
      <w:r w:rsidRPr="00F00A6E">
        <w:rPr>
          <w:sz w:val="32"/>
          <w:szCs w:val="32"/>
          <w:lang w:val="ru-RU"/>
        </w:rPr>
        <w:t>Прочитати текст па поставити питања</w:t>
      </w:r>
    </w:p>
    <w:p w14:paraId="11A98DD5" w14:textId="77777777" w:rsidR="00224A57" w:rsidRPr="00F00A6E" w:rsidRDefault="00224A57" w:rsidP="00224A57">
      <w:pPr>
        <w:ind w:left="2124"/>
        <w:rPr>
          <w:sz w:val="32"/>
          <w:szCs w:val="32"/>
          <w:lang w:val="ru-RU"/>
        </w:rPr>
      </w:pPr>
    </w:p>
    <w:p w14:paraId="30B2E0EC" w14:textId="77777777" w:rsidR="00224A57" w:rsidRPr="00F00A6E" w:rsidRDefault="00224A57" w:rsidP="00224A57">
      <w:pPr>
        <w:rPr>
          <w:szCs w:val="20"/>
          <w:lang w:val="ru-RU"/>
        </w:rPr>
      </w:pPr>
      <w:r w:rsidRPr="00F00A6E">
        <w:rPr>
          <w:szCs w:val="20"/>
          <w:lang w:val="ru-RU"/>
        </w:rPr>
        <w:t xml:space="preserve">      Света литургија је установљена на Тајној вечери. Тада је Господ Исус Христос рекао својим ученицим</w:t>
      </w:r>
      <w:r>
        <w:rPr>
          <w:szCs w:val="20"/>
          <w:lang w:val="ru-RU"/>
        </w:rPr>
        <w:t>а: " Узмите , једите, ово је т</w:t>
      </w:r>
      <w:r w:rsidRPr="00F00A6E">
        <w:rPr>
          <w:szCs w:val="20"/>
          <w:lang w:val="ru-RU"/>
        </w:rPr>
        <w:t>ело моје које се</w:t>
      </w:r>
      <w:r>
        <w:rPr>
          <w:szCs w:val="20"/>
          <w:lang w:val="ru-RU"/>
        </w:rPr>
        <w:t xml:space="preserve"> ломи ради вас на отпуштење гр</w:t>
      </w:r>
      <w:r w:rsidRPr="00F00A6E">
        <w:rPr>
          <w:szCs w:val="20"/>
          <w:lang w:val="ru-RU"/>
        </w:rPr>
        <w:t>ехова... Ово чините у мој спомен".</w:t>
      </w:r>
    </w:p>
    <w:p w14:paraId="596B8E95" w14:textId="77777777" w:rsidR="00224A57" w:rsidRPr="00F00A6E" w:rsidRDefault="00224A57" w:rsidP="00224A57">
      <w:pPr>
        <w:rPr>
          <w:szCs w:val="20"/>
          <w:lang w:val="ru-RU"/>
        </w:rPr>
      </w:pPr>
    </w:p>
    <w:p w14:paraId="0E49C399" w14:textId="77777777" w:rsidR="00224A57" w:rsidRPr="00F00A6E" w:rsidRDefault="00224A57" w:rsidP="00224A57">
      <w:pPr>
        <w:rPr>
          <w:szCs w:val="20"/>
          <w:lang w:val="ru-RU"/>
        </w:rPr>
      </w:pPr>
      <w:r w:rsidRPr="00F00A6E">
        <w:rPr>
          <w:szCs w:val="20"/>
          <w:lang w:val="ru-RU"/>
        </w:rPr>
        <w:lastRenderedPageBreak/>
        <w:t xml:space="preserve">    </w:t>
      </w:r>
    </w:p>
    <w:p w14:paraId="3EE1736A" w14:textId="77777777" w:rsidR="00224A57" w:rsidRPr="00F00A6E" w:rsidRDefault="00224A57" w:rsidP="00224A57">
      <w:pPr>
        <w:rPr>
          <w:szCs w:val="20"/>
          <w:lang w:val="ru-RU"/>
        </w:rPr>
      </w:pPr>
      <w:r w:rsidRPr="00F00A6E">
        <w:rPr>
          <w:szCs w:val="20"/>
          <w:lang w:val="ru-RU"/>
        </w:rPr>
        <w:t xml:space="preserve"> За свету литургију се доносе пр</w:t>
      </w:r>
      <w:r>
        <w:rPr>
          <w:szCs w:val="20"/>
          <w:lang w:val="ru-RU"/>
        </w:rPr>
        <w:t>осфоре(хлепчићи) , које се зам</w:t>
      </w:r>
      <w:r w:rsidRPr="00F00A6E">
        <w:rPr>
          <w:szCs w:val="20"/>
          <w:lang w:val="ru-RU"/>
        </w:rPr>
        <w:t>есе од пшеничног брашна</w:t>
      </w:r>
    </w:p>
    <w:p w14:paraId="6A157123" w14:textId="77777777" w:rsidR="00224A57" w:rsidRPr="00F00A6E" w:rsidRDefault="00224A57" w:rsidP="00224A57">
      <w:pPr>
        <w:rPr>
          <w:szCs w:val="20"/>
          <w:lang w:val="ru-RU"/>
        </w:rPr>
      </w:pPr>
      <w:r w:rsidRPr="00F00A6E">
        <w:rPr>
          <w:szCs w:val="20"/>
          <w:lang w:val="ru-RU"/>
        </w:rPr>
        <w:t xml:space="preserve">са квасцем и сољу.Свака просфора има на горњој страни печат, који представља квадрат са крстом у средини. Међу крацима крста је натпис ИС, ХС НИ, </w:t>
      </w:r>
      <w:r>
        <w:rPr>
          <w:szCs w:val="20"/>
          <w:lang w:val="ru-RU"/>
        </w:rPr>
        <w:t>КА - што значи Исус Христос поб</w:t>
      </w:r>
      <w:r w:rsidRPr="00F00A6E">
        <w:rPr>
          <w:szCs w:val="20"/>
          <w:lang w:val="ru-RU"/>
        </w:rPr>
        <w:t>еђује. Још је потребно чисто природно црно вино. За сваку литургију свештени</w:t>
      </w:r>
      <w:r>
        <w:rPr>
          <w:szCs w:val="20"/>
          <w:lang w:val="ru-RU"/>
        </w:rPr>
        <w:t>к облачи потпуну литургијску од</w:t>
      </w:r>
      <w:r w:rsidRPr="00F00A6E">
        <w:rPr>
          <w:szCs w:val="20"/>
          <w:lang w:val="ru-RU"/>
        </w:rPr>
        <w:t>ећу. Затим пере руке, затражи опроштај присутног н</w:t>
      </w:r>
      <w:r>
        <w:rPr>
          <w:szCs w:val="20"/>
          <w:lang w:val="ru-RU"/>
        </w:rPr>
        <w:t>арода и почиње св. литургију р</w:t>
      </w:r>
      <w:r w:rsidRPr="00F00A6E">
        <w:rPr>
          <w:szCs w:val="20"/>
          <w:lang w:val="ru-RU"/>
        </w:rPr>
        <w:t xml:space="preserve">ечима :  Благословено Царство Оца и Сина и Светога Духа. </w:t>
      </w:r>
    </w:p>
    <w:p w14:paraId="53A23E6E" w14:textId="77777777" w:rsidR="00224A57" w:rsidRPr="00F00A6E" w:rsidRDefault="00224A57" w:rsidP="00224A57">
      <w:pPr>
        <w:rPr>
          <w:szCs w:val="20"/>
          <w:lang w:val="ru-RU"/>
        </w:rPr>
      </w:pPr>
    </w:p>
    <w:p w14:paraId="1241DF53" w14:textId="77777777" w:rsidR="00224A57" w:rsidRPr="00F00A6E" w:rsidRDefault="00224A57" w:rsidP="00224A57">
      <w:pPr>
        <w:rPr>
          <w:szCs w:val="20"/>
          <w:lang w:val="ru-RU"/>
        </w:rPr>
      </w:pPr>
      <w:r w:rsidRPr="00F00A6E">
        <w:rPr>
          <w:szCs w:val="20"/>
          <w:lang w:val="ru-RU"/>
        </w:rPr>
        <w:t>За вријеме св.литургије свештеник чита јектеније, тј. молбе за мир у с</w:t>
      </w:r>
      <w:r>
        <w:rPr>
          <w:szCs w:val="20"/>
          <w:lang w:val="ru-RU"/>
        </w:rPr>
        <w:t>в</w:t>
      </w:r>
      <w:r w:rsidRPr="00F00A6E">
        <w:rPr>
          <w:szCs w:val="20"/>
          <w:lang w:val="ru-RU"/>
        </w:rPr>
        <w:t>ету, молбе за Цркву, за народ, за епископа, за све вјернике, за путнике, болеснике, сиромахе, прогањане.</w:t>
      </w:r>
    </w:p>
    <w:p w14:paraId="04213312" w14:textId="77777777" w:rsidR="00224A57" w:rsidRPr="00F00A6E" w:rsidRDefault="00224A57" w:rsidP="00224A57">
      <w:pPr>
        <w:rPr>
          <w:szCs w:val="20"/>
          <w:lang w:val="ru-RU"/>
        </w:rPr>
      </w:pPr>
      <w:r w:rsidRPr="00F00A6E">
        <w:rPr>
          <w:szCs w:val="20"/>
          <w:lang w:val="ru-RU"/>
        </w:rPr>
        <w:t>Такође се у току литургије причешћују вјерници. Они путиру прилазе скрштених руку на грудима, тихо говоре своје име и причешћују се.</w:t>
      </w:r>
    </w:p>
    <w:p w14:paraId="08B0EAB2" w14:textId="77777777" w:rsidR="00224A57" w:rsidRPr="00F00A6E" w:rsidRDefault="00224A57" w:rsidP="00224A57">
      <w:pPr>
        <w:rPr>
          <w:szCs w:val="20"/>
          <w:lang w:val="ru-RU"/>
        </w:rPr>
      </w:pPr>
    </w:p>
    <w:p w14:paraId="06286823" w14:textId="77777777" w:rsidR="00224A57" w:rsidRPr="00F00A6E" w:rsidRDefault="00224A57" w:rsidP="00224A57">
      <w:pPr>
        <w:rPr>
          <w:szCs w:val="20"/>
          <w:lang w:val="ru-RU"/>
        </w:rPr>
      </w:pPr>
      <w:r w:rsidRPr="00F00A6E">
        <w:rPr>
          <w:szCs w:val="20"/>
          <w:lang w:val="ru-RU"/>
        </w:rPr>
        <w:t>У православној цркви се  данас служе ове литургије: св.Василија Великог, св.Јована Златоустог и литургија пређеосвећених дарова.</w:t>
      </w:r>
    </w:p>
    <w:p w14:paraId="572FC667" w14:textId="77777777" w:rsidR="00224A57" w:rsidRDefault="00224A57" w:rsidP="00224A57">
      <w:pPr>
        <w:rPr>
          <w:szCs w:val="20"/>
          <w:lang w:val="ru-RU"/>
        </w:rPr>
      </w:pPr>
    </w:p>
    <w:p w14:paraId="5EDB4664" w14:textId="77777777" w:rsidR="00224A57" w:rsidRPr="00F00A6E" w:rsidRDefault="00224A57" w:rsidP="00224A57">
      <w:pPr>
        <w:rPr>
          <w:lang w:val="ru-RU"/>
        </w:rPr>
      </w:pPr>
      <w:r w:rsidRPr="00F00A6E">
        <w:rPr>
          <w:lang w:val="ru-RU"/>
        </w:rPr>
        <w:t>ЗАДАТАК бр.1-Када је установљена света литургија?__________________________________</w:t>
      </w:r>
    </w:p>
    <w:p w14:paraId="1D285687" w14:textId="77777777" w:rsidR="00224A57" w:rsidRPr="00F00A6E" w:rsidRDefault="00224A57" w:rsidP="00224A57">
      <w:pPr>
        <w:rPr>
          <w:lang w:val="ru-RU"/>
        </w:rPr>
      </w:pPr>
      <w:r w:rsidRPr="00F00A6E">
        <w:rPr>
          <w:lang w:val="ru-RU"/>
        </w:rPr>
        <w:t>________________________________________________________________________________</w:t>
      </w:r>
    </w:p>
    <w:p w14:paraId="2F8C379C" w14:textId="77777777" w:rsidR="00224A57" w:rsidRPr="00F00A6E" w:rsidRDefault="00224A57" w:rsidP="00224A57">
      <w:pPr>
        <w:pBdr>
          <w:bottom w:val="single" w:sz="12" w:space="1" w:color="auto"/>
        </w:pBdr>
        <w:rPr>
          <w:lang w:val="ru-RU"/>
        </w:rPr>
      </w:pPr>
      <w:r w:rsidRPr="00F00A6E">
        <w:rPr>
          <w:lang w:val="ru-RU"/>
        </w:rPr>
        <w:t>ЗАДАТАК бр.2-</w:t>
      </w:r>
      <w:r>
        <w:rPr>
          <w:lang w:val="ru-RU"/>
        </w:rPr>
        <w:t>Којим р</w:t>
      </w:r>
      <w:r w:rsidRPr="00F00A6E">
        <w:rPr>
          <w:lang w:val="ru-RU"/>
        </w:rPr>
        <w:t>ечима је установљена св. литургија?_________________________</w:t>
      </w:r>
    </w:p>
    <w:p w14:paraId="313E28D9" w14:textId="77777777" w:rsidR="00224A57" w:rsidRPr="009C77B9" w:rsidRDefault="00224A57" w:rsidP="00224A57">
      <w:pPr>
        <w:rPr>
          <w:lang w:val="ru-RU"/>
        </w:rPr>
      </w:pPr>
    </w:p>
    <w:p w14:paraId="38B1EA1E" w14:textId="77777777" w:rsidR="00224A57" w:rsidRPr="00F00A6E" w:rsidRDefault="00224A57" w:rsidP="00224A57">
      <w:pPr>
        <w:rPr>
          <w:lang w:val="ru-RU"/>
        </w:rPr>
      </w:pPr>
      <w:r w:rsidRPr="00F00A6E">
        <w:rPr>
          <w:lang w:val="ru-RU"/>
        </w:rPr>
        <w:t>ЗАДАТАК бр.3-Шта је потребно за св.литургију?_____________________________________</w:t>
      </w:r>
    </w:p>
    <w:p w14:paraId="1C6F6036" w14:textId="77777777" w:rsidR="00224A57" w:rsidRPr="00F00A6E" w:rsidRDefault="00224A57" w:rsidP="00224A57">
      <w:pPr>
        <w:rPr>
          <w:lang w:val="ru-RU"/>
        </w:rPr>
      </w:pPr>
      <w:r w:rsidRPr="00F00A6E">
        <w:rPr>
          <w:lang w:val="ru-RU"/>
        </w:rPr>
        <w:t>________________________________________________________________________________</w:t>
      </w:r>
    </w:p>
    <w:p w14:paraId="77CAACE3" w14:textId="77777777" w:rsidR="00224A57" w:rsidRPr="00F00A6E" w:rsidRDefault="00224A57" w:rsidP="00224A57">
      <w:pPr>
        <w:rPr>
          <w:lang w:val="ru-RU"/>
        </w:rPr>
      </w:pPr>
      <w:r w:rsidRPr="00F00A6E">
        <w:rPr>
          <w:lang w:val="ru-RU"/>
        </w:rPr>
        <w:t>ЗАДАТАК бр.4-Шта има свака просфора на средини?__________________________________</w:t>
      </w:r>
    </w:p>
    <w:p w14:paraId="3557864A" w14:textId="77777777" w:rsidR="00224A57" w:rsidRPr="00F00A6E" w:rsidRDefault="00224A57" w:rsidP="00224A57">
      <w:pPr>
        <w:rPr>
          <w:lang w:val="ru-RU"/>
        </w:rPr>
      </w:pPr>
      <w:r w:rsidRPr="00F00A6E">
        <w:rPr>
          <w:lang w:val="ru-RU"/>
        </w:rPr>
        <w:t>________________________________________________________________________________</w:t>
      </w:r>
    </w:p>
    <w:p w14:paraId="79C7883D" w14:textId="77777777" w:rsidR="00224A57" w:rsidRPr="00F00A6E" w:rsidRDefault="00224A57" w:rsidP="00224A57">
      <w:pPr>
        <w:rPr>
          <w:lang w:val="ru-RU"/>
        </w:rPr>
      </w:pPr>
      <w:r w:rsidRPr="00F00A6E">
        <w:rPr>
          <w:lang w:val="ru-RU"/>
        </w:rPr>
        <w:t>ЗАДАТАК Бр.5-Шта је просфора(објасни)?___________________________________________</w:t>
      </w:r>
    </w:p>
    <w:p w14:paraId="76C297AC" w14:textId="77777777" w:rsidR="00224A57" w:rsidRPr="00F00A6E" w:rsidRDefault="00224A57" w:rsidP="00224A57">
      <w:pPr>
        <w:rPr>
          <w:lang w:val="ru-RU"/>
        </w:rPr>
      </w:pPr>
      <w:r w:rsidRPr="00F00A6E">
        <w:rPr>
          <w:lang w:val="ru-RU"/>
        </w:rPr>
        <w:t>________________________________________________________________________________</w:t>
      </w:r>
    </w:p>
    <w:p w14:paraId="2241AA15" w14:textId="77777777" w:rsidR="00224A57" w:rsidRPr="00F00A6E" w:rsidRDefault="00224A57" w:rsidP="00224A57">
      <w:pPr>
        <w:pBdr>
          <w:bottom w:val="single" w:sz="12" w:space="1" w:color="auto"/>
        </w:pBdr>
        <w:rPr>
          <w:lang w:val="ru-RU"/>
        </w:rPr>
      </w:pPr>
      <w:r w:rsidRPr="00F00A6E">
        <w:rPr>
          <w:lang w:val="ru-RU"/>
        </w:rPr>
        <w:t>ЗАДА</w:t>
      </w:r>
      <w:r>
        <w:rPr>
          <w:lang w:val="ru-RU"/>
        </w:rPr>
        <w:t>ТАК бр.6-Шта ради свештеник пр</w:t>
      </w:r>
      <w:r w:rsidRPr="00F00A6E">
        <w:rPr>
          <w:lang w:val="ru-RU"/>
        </w:rPr>
        <w:t>е почетка св.литургије?________________________</w:t>
      </w:r>
    </w:p>
    <w:p w14:paraId="4C26A033" w14:textId="77777777" w:rsidR="00224A57" w:rsidRPr="00F00A6E" w:rsidRDefault="00224A57" w:rsidP="00224A57">
      <w:pPr>
        <w:rPr>
          <w:lang w:val="ru-RU"/>
        </w:rPr>
      </w:pPr>
      <w:r w:rsidRPr="00F00A6E">
        <w:rPr>
          <w:lang w:val="ru-RU"/>
        </w:rPr>
        <w:t>_ ЗАДАТАК бр.7-Шта је јектенија?________________________________________________</w:t>
      </w:r>
    </w:p>
    <w:p w14:paraId="00DCA3B1" w14:textId="77777777" w:rsidR="00224A57" w:rsidRPr="00F00A6E" w:rsidRDefault="00224A57" w:rsidP="00224A57">
      <w:pPr>
        <w:rPr>
          <w:lang w:val="ru-RU"/>
        </w:rPr>
      </w:pPr>
      <w:r w:rsidRPr="00F00A6E">
        <w:rPr>
          <w:lang w:val="ru-RU"/>
        </w:rPr>
        <w:t>_______________________________________________________________________________</w:t>
      </w:r>
    </w:p>
    <w:p w14:paraId="2B8064A4" w14:textId="77777777" w:rsidR="00224A57" w:rsidRPr="00F00A6E" w:rsidRDefault="00224A57" w:rsidP="00224A57">
      <w:pPr>
        <w:pBdr>
          <w:bottom w:val="single" w:sz="12" w:space="1" w:color="auto"/>
        </w:pBdr>
        <w:rPr>
          <w:lang w:val="ru-RU"/>
        </w:rPr>
      </w:pPr>
      <w:r>
        <w:rPr>
          <w:lang w:val="ru-RU"/>
        </w:rPr>
        <w:t>ЗАДАТАК бр.8-Како в</w:t>
      </w:r>
      <w:r w:rsidRPr="00F00A6E">
        <w:rPr>
          <w:lang w:val="ru-RU"/>
        </w:rPr>
        <w:t>ерници прилазе да се причесте?_________________________________</w:t>
      </w:r>
    </w:p>
    <w:p w14:paraId="77A1A8EA" w14:textId="77777777" w:rsidR="00224A57" w:rsidRPr="00F00A6E" w:rsidRDefault="00224A57" w:rsidP="00224A57">
      <w:pPr>
        <w:rPr>
          <w:lang w:val="ru-RU"/>
        </w:rPr>
      </w:pPr>
      <w:r w:rsidRPr="00F00A6E">
        <w:rPr>
          <w:lang w:val="ru-RU"/>
        </w:rPr>
        <w:t>ЗАДАТАК бр.7-Шта је јектенија?________________________________________________</w:t>
      </w:r>
    </w:p>
    <w:p w14:paraId="0FDA0D56" w14:textId="77777777" w:rsidR="00224A57" w:rsidRPr="00F00A6E" w:rsidRDefault="00224A57" w:rsidP="00224A57">
      <w:pPr>
        <w:rPr>
          <w:lang w:val="ru-RU"/>
        </w:rPr>
      </w:pPr>
      <w:r w:rsidRPr="00F00A6E">
        <w:rPr>
          <w:lang w:val="ru-RU"/>
        </w:rPr>
        <w:t>_______________________________________________________________________________</w:t>
      </w:r>
    </w:p>
    <w:p w14:paraId="3B3E62E6" w14:textId="77777777" w:rsidR="00224A57" w:rsidRPr="00F00A6E" w:rsidRDefault="00224A57" w:rsidP="00224A57">
      <w:pPr>
        <w:rPr>
          <w:lang w:val="ru-RU"/>
        </w:rPr>
      </w:pPr>
      <w:r w:rsidRPr="00F00A6E">
        <w:rPr>
          <w:lang w:val="ru-RU"/>
        </w:rPr>
        <w:t>ЗАДАТАК бр.8-Како вјерници прилазе да се причесте?_________________________________</w:t>
      </w:r>
    </w:p>
    <w:p w14:paraId="6364F668" w14:textId="77777777" w:rsidR="00224A57" w:rsidRPr="00F00A6E" w:rsidRDefault="00224A57" w:rsidP="00224A57">
      <w:pPr>
        <w:rPr>
          <w:lang w:val="ru-RU"/>
        </w:rPr>
      </w:pPr>
      <w:r w:rsidRPr="00F00A6E">
        <w:rPr>
          <w:lang w:val="ru-RU"/>
        </w:rPr>
        <w:t>?_________________________________</w:t>
      </w:r>
    </w:p>
    <w:p w14:paraId="334DE05A" w14:textId="77777777" w:rsidR="00224A57" w:rsidRDefault="00224A57" w:rsidP="00224A57">
      <w:pPr>
        <w:ind w:left="720"/>
        <w:rPr>
          <w:lang w:val="ru-RU"/>
        </w:rPr>
      </w:pPr>
      <w:r w:rsidRPr="006F56C2">
        <w:rPr>
          <w:lang w:val="ru-RU"/>
        </w:rPr>
        <w:t xml:space="preserve">_____________________________________________________________________________________________________________________________________________ </w:t>
      </w:r>
    </w:p>
    <w:p w14:paraId="4DA4BE1A" w14:textId="77777777" w:rsidR="00224A57" w:rsidRPr="009C77B9" w:rsidRDefault="00224A57" w:rsidP="00224A57">
      <w:pPr>
        <w:shd w:val="clear" w:color="auto" w:fill="FFFFFF"/>
        <w:spacing w:after="240"/>
        <w:jc w:val="center"/>
        <w:rPr>
          <w:rFonts w:ascii="Arial" w:hAnsi="Arial" w:cs="Arial"/>
          <w:color w:val="000000"/>
          <w:sz w:val="18"/>
          <w:szCs w:val="18"/>
          <w:lang w:val="ru-RU"/>
        </w:rPr>
      </w:pPr>
    </w:p>
    <w:p w14:paraId="441DCA61" w14:textId="77777777" w:rsidR="00224A57" w:rsidRPr="0011014C" w:rsidRDefault="00224A57" w:rsidP="00224A57">
      <w:pPr>
        <w:shd w:val="clear" w:color="auto" w:fill="FFFFFF"/>
        <w:jc w:val="center"/>
        <w:rPr>
          <w:rFonts w:ascii="Arial" w:hAnsi="Arial" w:cs="Arial"/>
          <w:color w:val="000000"/>
          <w:lang w:val="ru-RU"/>
        </w:rPr>
      </w:pPr>
      <w:r w:rsidRPr="0011014C">
        <w:rPr>
          <w:rFonts w:ascii="Arial" w:hAnsi="Arial" w:cs="Arial"/>
          <w:b/>
          <w:bCs/>
          <w:i/>
          <w:iCs/>
          <w:color w:val="000000"/>
          <w:lang w:val="ru-RU"/>
        </w:rPr>
        <w:t>Човек је саздан као боголико биће, као икона Божија. Питање човековог назначења скопчано је са питањем смисла његовог благословеног живота. Већ на првим страницама Светога Писма открива нам се тајна стварања човека по лику и по подобију Божијем (по слици и прилици Божијој), открива нам се тајна љубави Божије према човеку који је саздан да буде бог по Благодати.</w:t>
      </w:r>
      <w:r w:rsidRPr="0011014C">
        <w:rPr>
          <w:rFonts w:ascii="Arial" w:hAnsi="Arial" w:cs="Arial"/>
          <w:b/>
          <w:bCs/>
          <w:i/>
          <w:iCs/>
          <w:color w:val="000000"/>
        </w:rPr>
        <w:t> </w:t>
      </w:r>
    </w:p>
    <w:p w14:paraId="45E9CA66" w14:textId="77777777" w:rsidR="00224A57" w:rsidRPr="0011014C" w:rsidRDefault="00224A57" w:rsidP="00224A57">
      <w:pPr>
        <w:shd w:val="clear" w:color="auto" w:fill="FFFFFF"/>
        <w:jc w:val="both"/>
        <w:rPr>
          <w:rFonts w:ascii="Arial" w:hAnsi="Arial" w:cs="Arial"/>
          <w:color w:val="000000"/>
          <w:lang w:val="ru-RU"/>
        </w:rPr>
      </w:pPr>
    </w:p>
    <w:p w14:paraId="350678C2" w14:textId="77777777" w:rsidR="00224A57" w:rsidRPr="0011014C" w:rsidRDefault="00224A57" w:rsidP="00224A57">
      <w:pPr>
        <w:shd w:val="clear" w:color="auto" w:fill="FFFFFF"/>
        <w:jc w:val="both"/>
        <w:rPr>
          <w:rFonts w:ascii="Arial" w:hAnsi="Arial" w:cs="Arial"/>
          <w:color w:val="000000"/>
          <w:lang w:val="ru-RU"/>
        </w:rPr>
      </w:pPr>
      <w:r w:rsidRPr="0011014C">
        <w:rPr>
          <w:rFonts w:ascii="Arial" w:hAnsi="Arial" w:cs="Arial"/>
          <w:color w:val="000000"/>
          <w:lang w:val="ru-RU"/>
        </w:rPr>
        <w:t>Неоспорно је да сваки човек, споља гледано, изгледа као пуко биолошко биће, попут осталих живих створења. Наравно, човек и јесте живо створење, али, по богонадахнутој мисли светог Григорија Богослова: „</w:t>
      </w:r>
      <w:r w:rsidRPr="0011014C">
        <w:rPr>
          <w:rFonts w:ascii="Arial" w:hAnsi="Arial" w:cs="Arial"/>
          <w:i/>
          <w:iCs/>
          <w:color w:val="000000"/>
          <w:lang w:val="ru-RU"/>
        </w:rPr>
        <w:t>Човек је једино створење мимо свеколике творевине, које може постати бог</w:t>
      </w:r>
      <w:r w:rsidRPr="0011014C">
        <w:rPr>
          <w:rFonts w:ascii="Arial" w:hAnsi="Arial" w:cs="Arial"/>
          <w:color w:val="000000"/>
          <w:lang w:val="ru-RU"/>
        </w:rPr>
        <w:t>“. По сведочанству архимандрита Георгија Капсаниса:</w:t>
      </w:r>
      <w:r w:rsidRPr="0011014C">
        <w:rPr>
          <w:rFonts w:ascii="Arial" w:hAnsi="Arial" w:cs="Arial"/>
          <w:color w:val="000000"/>
        </w:rPr>
        <w:t>  </w:t>
      </w:r>
      <w:r w:rsidRPr="0011014C">
        <w:rPr>
          <w:rFonts w:ascii="Arial" w:hAnsi="Arial" w:cs="Arial"/>
          <w:i/>
          <w:iCs/>
          <w:color w:val="000000"/>
          <w:lang w:val="ru-RU"/>
        </w:rPr>
        <w:t>Образ Божији у нама се односи на дарове које је Бог даровао једино човеку, за</w:t>
      </w:r>
      <w:r w:rsidRPr="0011014C">
        <w:rPr>
          <w:rFonts w:ascii="Arial" w:hAnsi="Arial" w:cs="Arial"/>
          <w:i/>
          <w:iCs/>
          <w:color w:val="000000"/>
        </w:rPr>
        <w:t> </w:t>
      </w:r>
      <w:r w:rsidRPr="0011014C">
        <w:rPr>
          <w:rFonts w:ascii="Arial" w:hAnsi="Arial" w:cs="Arial"/>
          <w:i/>
          <w:iCs/>
          <w:color w:val="000000"/>
          <w:lang w:val="ru-RU"/>
        </w:rPr>
        <w:t xml:space="preserve"> разлику од свих осталих Његових створења, тако да је човек – икона Божија</w:t>
      </w:r>
      <w:r w:rsidRPr="0011014C">
        <w:rPr>
          <w:rFonts w:ascii="Arial" w:hAnsi="Arial" w:cs="Arial"/>
          <w:color w:val="000000"/>
          <w:lang w:val="ru-RU"/>
        </w:rPr>
        <w:t>.</w:t>
      </w:r>
      <w:r w:rsidRPr="0011014C">
        <w:rPr>
          <w:rFonts w:ascii="Arial" w:hAnsi="Arial" w:cs="Arial"/>
          <w:color w:val="000000"/>
        </w:rPr>
        <w:t> </w:t>
      </w:r>
      <w:r w:rsidRPr="0011014C">
        <w:rPr>
          <w:rFonts w:ascii="Arial" w:hAnsi="Arial" w:cs="Arial"/>
          <w:i/>
          <w:iCs/>
          <w:color w:val="000000"/>
          <w:lang w:val="ru-RU"/>
        </w:rPr>
        <w:t xml:space="preserve">Ти дарови су: словесни ум, савест, слободна воља, стваралаштво, љубав и чежња за савршенством и за Богом, лична самосвест и све што човека уздиже изнад свих осталих створених живих бића, што га чини лицем и личношћу. Другим речима, све оно што човека чини личношћу јесу дарови по образу Божијем. Обдарен образом Божијим, човек је призван да задобија подобије, да </w:t>
      </w:r>
      <w:r w:rsidRPr="0011014C">
        <w:rPr>
          <w:rFonts w:ascii="Arial" w:hAnsi="Arial" w:cs="Arial"/>
          <w:i/>
          <w:iCs/>
          <w:color w:val="000000"/>
          <w:lang w:val="ru-RU"/>
        </w:rPr>
        <w:lastRenderedPageBreak/>
        <w:t>стиче обожење. Творац, Бог по Природи, призива човека да постане бог по Благодати,</w:t>
      </w:r>
      <w:r w:rsidRPr="0011014C">
        <w:rPr>
          <w:rFonts w:ascii="Arial" w:hAnsi="Arial" w:cs="Arial"/>
          <w:color w:val="000000"/>
        </w:rPr>
        <w:t> </w:t>
      </w:r>
      <w:r w:rsidRPr="0011014C">
        <w:rPr>
          <w:rFonts w:ascii="Arial" w:hAnsi="Arial" w:cs="Arial"/>
          <w:color w:val="000000"/>
          <w:lang w:val="ru-RU"/>
        </w:rPr>
        <w:t>закључује знаменити Светогорски старац.</w:t>
      </w:r>
      <w:r w:rsidRPr="0011014C">
        <w:rPr>
          <w:rFonts w:ascii="Arial" w:hAnsi="Arial" w:cs="Arial"/>
          <w:color w:val="000000"/>
        </w:rPr>
        <w:t> </w:t>
      </w:r>
    </w:p>
    <w:p w14:paraId="54536BD0" w14:textId="77777777" w:rsidR="00224A57" w:rsidRPr="0011014C" w:rsidRDefault="00224A57" w:rsidP="00224A57">
      <w:pPr>
        <w:shd w:val="clear" w:color="auto" w:fill="FFFFFF"/>
        <w:jc w:val="both"/>
        <w:rPr>
          <w:rFonts w:ascii="Arial" w:hAnsi="Arial" w:cs="Arial"/>
          <w:color w:val="000000"/>
          <w:lang w:val="ru-RU"/>
        </w:rPr>
      </w:pPr>
    </w:p>
    <w:p w14:paraId="1F5BF364" w14:textId="77777777" w:rsidR="00224A57" w:rsidRPr="0011014C" w:rsidRDefault="00224A57" w:rsidP="00224A57">
      <w:pPr>
        <w:shd w:val="clear" w:color="auto" w:fill="FFFFFF"/>
        <w:jc w:val="both"/>
        <w:rPr>
          <w:rFonts w:ascii="Arial" w:hAnsi="Arial" w:cs="Arial"/>
          <w:color w:val="000000"/>
          <w:lang w:val="ru-RU"/>
        </w:rPr>
      </w:pPr>
      <w:r w:rsidRPr="0011014C">
        <w:rPr>
          <w:rFonts w:ascii="Arial" w:hAnsi="Arial" w:cs="Arial"/>
          <w:color w:val="000000"/>
          <w:lang w:val="ru-RU"/>
        </w:rPr>
        <w:t>Човек својим Богом дарованим достојанством на тајанствен начин пројављује величанственост, како Бога, тако и човека, што нам потврђују и псаламске речи:</w:t>
      </w:r>
      <w:r w:rsidRPr="0011014C">
        <w:rPr>
          <w:rFonts w:ascii="Arial" w:hAnsi="Arial" w:cs="Arial"/>
          <w:color w:val="000000"/>
        </w:rPr>
        <w:t> </w:t>
      </w:r>
      <w:r w:rsidRPr="0011014C">
        <w:rPr>
          <w:rFonts w:ascii="Arial" w:hAnsi="Arial" w:cs="Arial"/>
          <w:i/>
          <w:iCs/>
          <w:color w:val="000000"/>
          <w:lang w:val="ru-RU"/>
        </w:rPr>
        <w:t>Шта је човек, да га се сећаш? Или син човечији, да га походиш? Умањио си га замало од Ангела,</w:t>
      </w:r>
      <w:r w:rsidRPr="0011014C">
        <w:rPr>
          <w:rFonts w:ascii="Arial" w:hAnsi="Arial" w:cs="Arial"/>
          <w:i/>
          <w:iCs/>
          <w:color w:val="000000"/>
        </w:rPr>
        <w:t> </w:t>
      </w:r>
      <w:r w:rsidRPr="0011014C">
        <w:rPr>
          <w:rFonts w:ascii="Arial" w:hAnsi="Arial" w:cs="Arial"/>
          <w:i/>
          <w:iCs/>
          <w:color w:val="000000"/>
          <w:lang w:val="ru-RU"/>
        </w:rPr>
        <w:t>славом и чашћу венчао си га. И поставио си га над делима руку Твојих,</w:t>
      </w:r>
      <w:r w:rsidRPr="0011014C">
        <w:rPr>
          <w:rFonts w:ascii="Arial" w:hAnsi="Arial" w:cs="Arial"/>
          <w:i/>
          <w:iCs/>
          <w:color w:val="000000"/>
        </w:rPr>
        <w:t> </w:t>
      </w:r>
      <w:r w:rsidRPr="0011014C">
        <w:rPr>
          <w:rFonts w:ascii="Arial" w:hAnsi="Arial" w:cs="Arial"/>
          <w:i/>
          <w:iCs/>
          <w:color w:val="000000"/>
          <w:lang w:val="ru-RU"/>
        </w:rPr>
        <w:t>све си потчинио под ноге његове, овце и све волове,</w:t>
      </w:r>
      <w:r w:rsidRPr="0011014C">
        <w:rPr>
          <w:rFonts w:ascii="Arial" w:hAnsi="Arial" w:cs="Arial"/>
          <w:i/>
          <w:iCs/>
          <w:color w:val="000000"/>
        </w:rPr>
        <w:t> </w:t>
      </w:r>
      <w:r w:rsidRPr="0011014C">
        <w:rPr>
          <w:rFonts w:ascii="Arial" w:hAnsi="Arial" w:cs="Arial"/>
          <w:i/>
          <w:iCs/>
          <w:color w:val="000000"/>
          <w:lang w:val="ru-RU"/>
        </w:rPr>
        <w:t>а још и животиње пољске; птице небеске, и рибе морске,</w:t>
      </w:r>
      <w:r w:rsidRPr="0011014C">
        <w:rPr>
          <w:rFonts w:ascii="Arial" w:hAnsi="Arial" w:cs="Arial"/>
          <w:i/>
          <w:iCs/>
          <w:color w:val="000000"/>
        </w:rPr>
        <w:t> </w:t>
      </w:r>
      <w:r w:rsidRPr="0011014C">
        <w:rPr>
          <w:rFonts w:ascii="Arial" w:hAnsi="Arial" w:cs="Arial"/>
          <w:i/>
          <w:iCs/>
          <w:color w:val="000000"/>
          <w:lang w:val="ru-RU"/>
        </w:rPr>
        <w:t>које проходе стазе морске. Господе, Господе наш, како је дивно Име Твоје по свој земљи!</w:t>
      </w:r>
      <w:r w:rsidRPr="0011014C">
        <w:rPr>
          <w:rFonts w:ascii="Arial" w:hAnsi="Arial" w:cs="Arial"/>
          <w:color w:val="000000"/>
        </w:rPr>
        <w:t> </w:t>
      </w:r>
      <w:r w:rsidRPr="0011014C">
        <w:rPr>
          <w:rFonts w:ascii="Arial" w:hAnsi="Arial" w:cs="Arial"/>
          <w:color w:val="000000"/>
          <w:lang w:val="ru-RU"/>
        </w:rPr>
        <w:t>(Пс 8, 6-7).</w:t>
      </w:r>
      <w:r w:rsidRPr="0011014C">
        <w:rPr>
          <w:rFonts w:ascii="Arial" w:hAnsi="Arial" w:cs="Arial"/>
          <w:color w:val="000000"/>
        </w:rPr>
        <w:t> </w:t>
      </w:r>
    </w:p>
    <w:p w14:paraId="2594FB3A" w14:textId="77777777" w:rsidR="00224A57" w:rsidRPr="0011014C" w:rsidRDefault="00224A57" w:rsidP="00224A57">
      <w:pPr>
        <w:shd w:val="clear" w:color="auto" w:fill="FFFFFF"/>
        <w:jc w:val="both"/>
        <w:rPr>
          <w:rFonts w:ascii="Arial" w:hAnsi="Arial" w:cs="Arial"/>
          <w:color w:val="000000"/>
          <w:lang w:val="ru-RU"/>
        </w:rPr>
      </w:pPr>
    </w:p>
    <w:p w14:paraId="5F76A6E0" w14:textId="77777777" w:rsidR="00224A57" w:rsidRPr="0011014C" w:rsidRDefault="00224A57" w:rsidP="00224A57">
      <w:pPr>
        <w:shd w:val="clear" w:color="auto" w:fill="FFFFFF"/>
        <w:jc w:val="both"/>
        <w:rPr>
          <w:rFonts w:ascii="Arial" w:hAnsi="Arial" w:cs="Arial"/>
          <w:color w:val="000000"/>
          <w:lang w:val="ru-RU"/>
        </w:rPr>
      </w:pPr>
      <w:r w:rsidRPr="0011014C">
        <w:rPr>
          <w:rFonts w:ascii="Arial" w:hAnsi="Arial" w:cs="Arial"/>
          <w:color w:val="000000"/>
          <w:lang w:val="ru-RU"/>
        </w:rPr>
        <w:t>Дакле, по светоотачком учењу, икона Божија у човеку је слободна воља. Да би човек заиста постао икона Божија, да би се истински уподобљавао Оном по чијем подобију је и саздан, да би се преображавао, а преображавајући себе преображавао и васцели свет, потребно је да на свештен и благословен начин изрази своју слободу учешћем у светотајинском животу Цркве који врхуни учешћем у Светајни Цркве – Божанственој Евхаристији.</w:t>
      </w:r>
      <w:r w:rsidRPr="0011014C">
        <w:rPr>
          <w:rFonts w:ascii="Arial" w:hAnsi="Arial" w:cs="Arial"/>
          <w:color w:val="000000"/>
        </w:rPr>
        <w:t> </w:t>
      </w:r>
    </w:p>
    <w:p w14:paraId="65ECD22A" w14:textId="77777777" w:rsidR="00224A57" w:rsidRPr="0011014C" w:rsidRDefault="00224A57" w:rsidP="00224A57">
      <w:pPr>
        <w:shd w:val="clear" w:color="auto" w:fill="FFFFFF"/>
        <w:jc w:val="both"/>
        <w:rPr>
          <w:rFonts w:ascii="Arial" w:hAnsi="Arial" w:cs="Arial"/>
          <w:color w:val="000000"/>
          <w:lang w:val="ru-RU"/>
        </w:rPr>
      </w:pPr>
    </w:p>
    <w:p w14:paraId="49477996" w14:textId="77777777" w:rsidR="00224A57" w:rsidRPr="0011014C" w:rsidRDefault="00224A57" w:rsidP="00224A57">
      <w:pPr>
        <w:shd w:val="clear" w:color="auto" w:fill="FFFFFF"/>
        <w:jc w:val="both"/>
        <w:rPr>
          <w:rFonts w:ascii="Arial" w:hAnsi="Arial" w:cs="Arial"/>
          <w:color w:val="000000"/>
          <w:lang w:val="ru-RU"/>
        </w:rPr>
      </w:pPr>
      <w:r w:rsidRPr="0011014C">
        <w:rPr>
          <w:rFonts w:ascii="Arial" w:hAnsi="Arial" w:cs="Arial"/>
          <w:color w:val="000000"/>
          <w:lang w:val="ru-RU"/>
        </w:rPr>
        <w:t>Не бисмо смели да сметнемо са ума, да се пуноћа човекове боголикости открива у пуноћи слободе која се остварује у обожењу, односно у тајанственом, најопитнијем и најсавршенијем сусрету Бога и човека у Светој Евхаристији као небоземном и централном догађају живота. Ово истинско обожење никада не бива заснивано на некаквим површним претпоставкама и теоријама, већ увек на једном аутентичном опиту евхаристијског етоса.</w:t>
      </w:r>
      <w:r w:rsidRPr="0011014C">
        <w:rPr>
          <w:rFonts w:ascii="Arial" w:hAnsi="Arial" w:cs="Arial"/>
          <w:color w:val="000000"/>
        </w:rPr>
        <w:t> </w:t>
      </w:r>
    </w:p>
    <w:p w14:paraId="561051A6" w14:textId="77777777" w:rsidR="00224A57" w:rsidRPr="0011014C" w:rsidRDefault="00224A57" w:rsidP="00224A57">
      <w:pPr>
        <w:shd w:val="clear" w:color="auto" w:fill="FFFFFF"/>
        <w:jc w:val="both"/>
        <w:rPr>
          <w:rFonts w:ascii="Arial" w:hAnsi="Arial" w:cs="Arial"/>
          <w:color w:val="000000"/>
          <w:lang w:val="ru-RU"/>
        </w:rPr>
      </w:pPr>
    </w:p>
    <w:p w14:paraId="4B192532" w14:textId="77777777" w:rsidR="00224A57" w:rsidRPr="0011014C" w:rsidRDefault="00224A57" w:rsidP="00224A57">
      <w:pPr>
        <w:shd w:val="clear" w:color="auto" w:fill="FFFFFF"/>
        <w:jc w:val="both"/>
        <w:rPr>
          <w:rFonts w:ascii="Arial" w:hAnsi="Arial" w:cs="Arial"/>
          <w:color w:val="000000"/>
          <w:lang w:val="ru-RU"/>
        </w:rPr>
      </w:pPr>
      <w:r w:rsidRPr="0011014C">
        <w:rPr>
          <w:rFonts w:ascii="Arial" w:hAnsi="Arial" w:cs="Arial"/>
          <w:color w:val="000000"/>
          <w:lang w:val="ru-RU"/>
        </w:rPr>
        <w:t>Вођени овом истином, хришћански етос и учешће у Евхаристији представља у историји, овде и сада, пуноћу, како слободе, тако и љубави коју нам изобилно дарује савршени Дародавац добарâ, Човекољубиви Господ наш. Свети Теодор Студит подсећа да је Света Литургија понављање целокупног Богочовечанског домостроја спасења.</w:t>
      </w:r>
      <w:r w:rsidRPr="0011014C">
        <w:rPr>
          <w:rFonts w:ascii="Arial" w:hAnsi="Arial" w:cs="Arial"/>
          <w:color w:val="000000"/>
        </w:rPr>
        <w:t> </w:t>
      </w:r>
    </w:p>
    <w:p w14:paraId="1EB4CB7A" w14:textId="77777777" w:rsidR="00224A57" w:rsidRPr="0011014C" w:rsidRDefault="00224A57" w:rsidP="00224A57">
      <w:pPr>
        <w:shd w:val="clear" w:color="auto" w:fill="FFFFFF"/>
        <w:jc w:val="both"/>
        <w:rPr>
          <w:rFonts w:ascii="Arial" w:hAnsi="Arial" w:cs="Arial"/>
          <w:color w:val="000000"/>
          <w:lang w:val="ru-RU"/>
        </w:rPr>
      </w:pPr>
    </w:p>
    <w:p w14:paraId="18EED8C5" w14:textId="77777777" w:rsidR="00224A57" w:rsidRPr="009C77B9" w:rsidRDefault="00224A57" w:rsidP="00224A57">
      <w:pPr>
        <w:shd w:val="clear" w:color="auto" w:fill="FFFFFF"/>
        <w:jc w:val="both"/>
        <w:rPr>
          <w:rFonts w:ascii="Arial" w:hAnsi="Arial" w:cs="Arial"/>
          <w:color w:val="000000"/>
          <w:lang w:val="ru-RU"/>
        </w:rPr>
      </w:pPr>
      <w:r w:rsidRPr="0011014C">
        <w:rPr>
          <w:rFonts w:ascii="Arial" w:hAnsi="Arial" w:cs="Arial"/>
          <w:color w:val="000000"/>
          <w:lang w:val="ru-RU"/>
        </w:rPr>
        <w:t>Опитну истинитост наведених речи Светог Теодора Студита, између осталог, потврђује и следећа молитва којом бива окончана Литургија Светог Василија Великог:</w:t>
      </w:r>
      <w:r w:rsidRPr="0011014C">
        <w:rPr>
          <w:rFonts w:ascii="Arial" w:hAnsi="Arial" w:cs="Arial"/>
          <w:color w:val="000000"/>
        </w:rPr>
        <w:t> </w:t>
      </w:r>
      <w:r w:rsidRPr="0011014C">
        <w:rPr>
          <w:rFonts w:ascii="Arial" w:hAnsi="Arial" w:cs="Arial"/>
          <w:i/>
          <w:iCs/>
          <w:color w:val="000000"/>
          <w:lang w:val="ru-RU"/>
        </w:rPr>
        <w:t xml:space="preserve">Испуни се и изврши, колико је у нашој моћи, тајна Твога спасоносног домостроја, Христе Боже наш. Јер одржасмо спомен на Твоју смрт; видесмо изображење васкрсења Твога; испунисмо се бескрајним животом Твојим; насладисмо се Твоје неисцрпне сладости – благоволи да је се сви удостојимо у будућем веку, благодаћу беспочетнога Оца Твога, и Светог и доброг и животворног Твога Духа, сада и увек и у векове векова. </w:t>
      </w:r>
      <w:r w:rsidRPr="009C77B9">
        <w:rPr>
          <w:rFonts w:ascii="Arial" w:hAnsi="Arial" w:cs="Arial"/>
          <w:i/>
          <w:iCs/>
          <w:color w:val="000000"/>
          <w:lang w:val="ru-RU"/>
        </w:rPr>
        <w:t>Амин</w:t>
      </w:r>
      <w:r w:rsidRPr="009C77B9">
        <w:rPr>
          <w:rFonts w:ascii="Arial" w:hAnsi="Arial" w:cs="Arial"/>
          <w:color w:val="000000"/>
          <w:lang w:val="ru-RU"/>
        </w:rPr>
        <w:t>.</w:t>
      </w:r>
      <w:r w:rsidRPr="0011014C">
        <w:rPr>
          <w:rFonts w:ascii="Arial" w:hAnsi="Arial" w:cs="Arial"/>
          <w:color w:val="000000"/>
        </w:rPr>
        <w:t>  </w:t>
      </w:r>
    </w:p>
    <w:p w14:paraId="1DFEC20E" w14:textId="77777777" w:rsidR="00224A57" w:rsidRPr="009C77B9" w:rsidRDefault="00224A57" w:rsidP="00224A57">
      <w:pPr>
        <w:shd w:val="clear" w:color="auto" w:fill="FFFFFF"/>
        <w:jc w:val="both"/>
        <w:rPr>
          <w:rFonts w:ascii="Arial" w:hAnsi="Arial" w:cs="Arial"/>
          <w:color w:val="000000"/>
          <w:lang w:val="ru-RU"/>
        </w:rPr>
      </w:pPr>
    </w:p>
    <w:p w14:paraId="5167474F" w14:textId="77777777" w:rsidR="005A427D" w:rsidRPr="00AE541F" w:rsidRDefault="00224A57" w:rsidP="00224A57">
      <w:pPr>
        <w:rPr>
          <w:vertAlign w:val="subscript"/>
          <w:lang w:val="ru-RU"/>
        </w:rPr>
      </w:pPr>
      <w:r w:rsidRPr="0011014C">
        <w:rPr>
          <w:rFonts w:ascii="Arial" w:hAnsi="Arial" w:cs="Arial"/>
          <w:color w:val="000000"/>
          <w:lang w:val="ru-RU"/>
        </w:rPr>
        <w:t>Да закључимо. У тајни божанствене Евхаристије открива нам се спасоносна заједница Бога и човека, открива нам се савршено заједничарење које за крајњи циљ има обожење човека. Свети и богоносни отац наш Никола Кавасила о евхаристијском заједничарењу као истинском обожењу благовести: „</w:t>
      </w:r>
      <w:r w:rsidRPr="0011014C">
        <w:rPr>
          <w:rFonts w:ascii="Arial" w:hAnsi="Arial" w:cs="Arial"/>
          <w:i/>
          <w:iCs/>
          <w:color w:val="000000"/>
          <w:lang w:val="ru-RU"/>
        </w:rPr>
        <w:t xml:space="preserve">Црква показује себе у светим тајнама тела и крви Христове (у Светој Литургији), не као у символима, већ као удови у срцу, и као гране у корену дрвета, и, по речи Господњој, као лозе у чокоту (Јн. 15, 1–5). Јер овде не постоји само општост – </w:t>
      </w:r>
      <w:proofErr w:type="spellStart"/>
      <w:r w:rsidRPr="0011014C">
        <w:rPr>
          <w:rFonts w:ascii="Arial" w:hAnsi="Arial" w:cs="Arial"/>
          <w:i/>
          <w:iCs/>
          <w:color w:val="000000"/>
        </w:rPr>
        <w:t>κοινωνί</w:t>
      </w:r>
      <w:proofErr w:type="spellEnd"/>
      <w:r w:rsidRPr="0011014C">
        <w:rPr>
          <w:rFonts w:ascii="Arial" w:hAnsi="Arial" w:cs="Arial"/>
          <w:i/>
          <w:iCs/>
          <w:color w:val="000000"/>
        </w:rPr>
        <w:t>α</w:t>
      </w:r>
      <w:r w:rsidRPr="0011014C">
        <w:rPr>
          <w:rFonts w:ascii="Arial" w:hAnsi="Arial" w:cs="Arial"/>
          <w:i/>
          <w:iCs/>
          <w:color w:val="000000"/>
          <w:lang w:val="ru-RU"/>
        </w:rPr>
        <w:t xml:space="preserve"> – имена или аналогија по сличности, него истоветност – </w:t>
      </w:r>
      <w:r w:rsidRPr="0011014C">
        <w:rPr>
          <w:rFonts w:ascii="Arial" w:hAnsi="Arial" w:cs="Arial"/>
          <w:i/>
          <w:iCs/>
          <w:color w:val="000000"/>
        </w:rPr>
        <w:t>τα</w:t>
      </w:r>
      <w:proofErr w:type="spellStart"/>
      <w:r w:rsidRPr="0011014C">
        <w:rPr>
          <w:rFonts w:ascii="Arial" w:hAnsi="Arial" w:cs="Arial"/>
          <w:i/>
          <w:iCs/>
          <w:color w:val="000000"/>
        </w:rPr>
        <w:t>υτότης</w:t>
      </w:r>
      <w:proofErr w:type="spellEnd"/>
      <w:r w:rsidRPr="0011014C">
        <w:rPr>
          <w:rFonts w:ascii="Arial" w:hAnsi="Arial" w:cs="Arial"/>
          <w:i/>
          <w:iCs/>
          <w:color w:val="000000"/>
          <w:lang w:val="ru-RU"/>
        </w:rPr>
        <w:t>. Јер су ове тајне – тело и крв Христова, а то и јесте истинита храна и пиће Цркви Христовој; и она, причешћујући се њима, не претвара их у људско тело, као што бива са људском храном, него се она сâма (Црква) претвара у то тело и крв Христову … И ако би неко могао да види Цркву Христову по томе колико се она сјединила с Њиме причешћујући се Његовим телом, он не би ништа друго видео него сâмо Господње тело. Зато и пише Апостол Павле: Ви сте тело Христово, и удови међу собом</w:t>
      </w:r>
      <w:r w:rsidRPr="0011014C">
        <w:rPr>
          <w:rFonts w:ascii="Arial" w:hAnsi="Arial" w:cs="Arial"/>
          <w:color w:val="000000"/>
        </w:rPr>
        <w:t> </w:t>
      </w:r>
      <w:r w:rsidRPr="0011014C">
        <w:rPr>
          <w:rFonts w:ascii="Arial" w:hAnsi="Arial" w:cs="Arial"/>
          <w:color w:val="000000"/>
          <w:lang w:val="ru-RU"/>
        </w:rPr>
        <w:t>(1 Кор. 12, 27</w:t>
      </w:r>
    </w:p>
    <w:p w14:paraId="022792B2" w14:textId="77777777" w:rsidR="00D12534" w:rsidRPr="002851AA" w:rsidRDefault="00F94377" w:rsidP="005A427D">
      <w:pPr>
        <w:rPr>
          <w:sz w:val="20"/>
          <w:szCs w:val="20"/>
          <w:lang w:val="sr-Cyrl-CS"/>
        </w:rPr>
      </w:pPr>
      <w:r w:rsidRPr="006D1659">
        <w:rPr>
          <w:shd w:val="clear" w:color="auto" w:fill="FFFFFF"/>
          <w:lang w:val="ru-RU"/>
        </w:rPr>
        <w:t xml:space="preserve">                                               </w:t>
      </w:r>
    </w:p>
    <w:p w14:paraId="433366D8" w14:textId="77777777" w:rsidR="00D12534" w:rsidRPr="00D96EE5" w:rsidRDefault="00D12534" w:rsidP="005A427D">
      <w:pPr>
        <w:rPr>
          <w:lang w:val="sr-Cyrl-CS"/>
        </w:rPr>
      </w:pPr>
      <w:r>
        <w:rPr>
          <w:lang w:val="sr-Cyrl-CS"/>
        </w:rPr>
        <w:t>Прављење пара</w:t>
      </w:r>
      <w:r w:rsidR="00D26A99">
        <w:rPr>
          <w:lang w:val="sr-Cyrl-CS"/>
        </w:rPr>
        <w:t>леле између  празновања Божића и обичаји који прате сам празник.</w:t>
      </w:r>
    </w:p>
    <w:p w14:paraId="25FD3E72" w14:textId="77777777" w:rsidR="00D12534" w:rsidRPr="00D96EE5" w:rsidRDefault="00D26A99" w:rsidP="005A427D">
      <w:pPr>
        <w:rPr>
          <w:lang w:val="sr-Cyrl-CS"/>
        </w:rPr>
      </w:pPr>
      <w:r>
        <w:rPr>
          <w:lang w:val="sr-Cyrl-CS"/>
        </w:rPr>
        <w:t>Рјешавање задатака и постављених питања,мајеутички долазити до одговора на постављена питања.</w:t>
      </w:r>
    </w:p>
    <w:p w14:paraId="7F515AF3" w14:textId="77777777" w:rsidR="00D12534" w:rsidRDefault="00D12534" w:rsidP="005A427D">
      <w:pPr>
        <w:rPr>
          <w:lang w:val="ru-RU"/>
        </w:rPr>
      </w:pPr>
    </w:p>
    <w:p w14:paraId="6F1B1DAD" w14:textId="77777777" w:rsidR="00D12534" w:rsidRPr="004A4153" w:rsidRDefault="00D26A99" w:rsidP="005A427D">
      <w:pPr>
        <w:rPr>
          <w:lang w:val="ru-RU"/>
        </w:rPr>
      </w:pPr>
      <w:r>
        <w:rPr>
          <w:lang w:val="ru-RU"/>
        </w:rPr>
        <w:t>ЗАВРШНИ ДЕ</w:t>
      </w:r>
      <w:r w:rsidR="00D12534" w:rsidRPr="004A4153">
        <w:rPr>
          <w:lang w:val="ru-RU"/>
        </w:rPr>
        <w:t>О ЧАСА:</w:t>
      </w:r>
    </w:p>
    <w:p w14:paraId="7E4E6A5C" w14:textId="77777777" w:rsidR="00D12534" w:rsidRPr="00054214" w:rsidRDefault="00224A57" w:rsidP="005A427D">
      <w:r>
        <w:rPr>
          <w:lang w:val="ru-RU"/>
        </w:rPr>
        <w:lastRenderedPageBreak/>
        <w:t>Нове р</w:t>
      </w:r>
      <w:r w:rsidR="00D12534">
        <w:rPr>
          <w:lang w:val="ru-RU"/>
        </w:rPr>
        <w:t>ечи и појмови</w:t>
      </w:r>
      <w:r w:rsidR="00D12534" w:rsidRPr="004A4153">
        <w:rPr>
          <w:lang w:val="ru-RU"/>
        </w:rPr>
        <w:t xml:space="preserve">, </w:t>
      </w:r>
      <w:r w:rsidR="00D12534">
        <w:rPr>
          <w:lang w:val="ru-RU"/>
        </w:rPr>
        <w:t>ди</w:t>
      </w:r>
      <w:r w:rsidR="005A427D">
        <w:rPr>
          <w:lang w:val="ru-RU"/>
        </w:rPr>
        <w:t>јалог уче</w:t>
      </w:r>
      <w:r>
        <w:rPr>
          <w:lang w:val="ru-RU"/>
        </w:rPr>
        <w:t>ника међу собом.</w:t>
      </w:r>
      <w:r w:rsidR="00D12534" w:rsidRPr="004A4153">
        <w:rPr>
          <w:lang w:val="ru-RU"/>
        </w:rPr>
        <w:t xml:space="preserve"> </w:t>
      </w:r>
      <w:r w:rsidR="00054214">
        <w:rPr>
          <w:lang w:val="ru-RU"/>
        </w:rPr>
        <w:t xml:space="preserve">Поставити питања:Шта је литургија </w:t>
      </w:r>
      <w:r w:rsidR="00054214" w:rsidRPr="00054214">
        <w:rPr>
          <w:lang w:val="ru-RU"/>
        </w:rPr>
        <w:t>?</w:t>
      </w:r>
      <w:r w:rsidR="00054214">
        <w:rPr>
          <w:lang w:val="ru-RU"/>
        </w:rPr>
        <w:t xml:space="preserve"> Шта за вас представља литургија</w:t>
      </w:r>
      <w:r w:rsidR="00054214" w:rsidRPr="00054214">
        <w:rPr>
          <w:lang w:val="ru-RU"/>
        </w:rPr>
        <w:t>?</w:t>
      </w:r>
      <w:r w:rsidR="00054214">
        <w:rPr>
          <w:lang w:val="ru-RU"/>
        </w:rPr>
        <w:t xml:space="preserve"> Које све литургије постоје и кад се служе</w:t>
      </w:r>
      <w:r w:rsidR="00054214" w:rsidRPr="00054214">
        <w:rPr>
          <w:lang w:val="ru-RU"/>
        </w:rPr>
        <w:t>?</w:t>
      </w:r>
      <w:r w:rsidR="00054214">
        <w:rPr>
          <w:lang w:val="ru-RU"/>
        </w:rPr>
        <w:t xml:space="preserve"> Поредак литургије</w:t>
      </w:r>
      <w:r w:rsidR="00054214">
        <w:t>? Систематизација,утврђивање,квиз,молитва.</w:t>
      </w:r>
    </w:p>
    <w:p w14:paraId="215336A5" w14:textId="77777777" w:rsidR="00D12534" w:rsidRPr="004A4153" w:rsidRDefault="00D12534" w:rsidP="00D12534">
      <w:pPr>
        <w:rPr>
          <w:sz w:val="20"/>
          <w:szCs w:val="20"/>
          <w:lang w:val="ru-RU"/>
        </w:rPr>
      </w:pPr>
    </w:p>
    <w:p w14:paraId="10642F16" w14:textId="77777777" w:rsidR="00D12534" w:rsidRPr="004A4153" w:rsidRDefault="00D12534" w:rsidP="00D12534">
      <w:pPr>
        <w:rPr>
          <w:sz w:val="20"/>
          <w:szCs w:val="20"/>
          <w:lang w:val="ru-RU"/>
        </w:rPr>
      </w:pPr>
    </w:p>
    <w:p w14:paraId="6E6F1BFB" w14:textId="77777777" w:rsidR="00D12534" w:rsidRPr="004A4153" w:rsidRDefault="00D12534" w:rsidP="00D12534">
      <w:pPr>
        <w:rPr>
          <w:sz w:val="20"/>
          <w:szCs w:val="20"/>
          <w:lang w:val="ru-RU"/>
        </w:rPr>
      </w:pPr>
    </w:p>
    <w:p w14:paraId="379166D8" w14:textId="77777777" w:rsidR="00D12534" w:rsidRPr="004A4153" w:rsidRDefault="00D12534" w:rsidP="00D12534">
      <w:pPr>
        <w:rPr>
          <w:sz w:val="20"/>
          <w:szCs w:val="20"/>
          <w:lang w:val="ru-RU"/>
        </w:rPr>
      </w:pPr>
    </w:p>
    <w:p w14:paraId="60232D48" w14:textId="77777777" w:rsidR="00D12534" w:rsidRPr="004A4153" w:rsidRDefault="00D12534" w:rsidP="00D12534">
      <w:pPr>
        <w:rPr>
          <w:sz w:val="20"/>
          <w:szCs w:val="20"/>
          <w:lang w:val="ru-RU"/>
        </w:rPr>
      </w:pPr>
    </w:p>
    <w:p w14:paraId="408D0191" w14:textId="77777777" w:rsidR="00D12534" w:rsidRPr="004A4153" w:rsidRDefault="00D12534" w:rsidP="00D12534">
      <w:pPr>
        <w:rPr>
          <w:sz w:val="20"/>
          <w:szCs w:val="20"/>
          <w:lang w:val="ru-RU"/>
        </w:rPr>
      </w:pPr>
    </w:p>
    <w:p w14:paraId="7C81EC6B" w14:textId="77777777" w:rsidR="00180122" w:rsidRPr="00D12534" w:rsidRDefault="00180122" w:rsidP="00D12534">
      <w:pPr>
        <w:rPr>
          <w:sz w:val="20"/>
          <w:szCs w:val="20"/>
          <w:lang w:val="ru-RU"/>
        </w:rPr>
      </w:pPr>
    </w:p>
    <w:sectPr w:rsidR="00180122" w:rsidRPr="00D12534" w:rsidSect="001412BB">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A465F5"/>
    <w:multiLevelType w:val="hybridMultilevel"/>
    <w:tmpl w:val="EDF8C66C"/>
    <w:lvl w:ilvl="0" w:tplc="67D4B7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08374D"/>
    <w:multiLevelType w:val="hybridMultilevel"/>
    <w:tmpl w:val="796CA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0932743">
    <w:abstractNumId w:val="0"/>
  </w:num>
  <w:num w:numId="2" w16cid:durableId="747189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BB"/>
    <w:rsid w:val="00035B30"/>
    <w:rsid w:val="00046B38"/>
    <w:rsid w:val="00054214"/>
    <w:rsid w:val="00055E59"/>
    <w:rsid w:val="000E53C6"/>
    <w:rsid w:val="000F7F95"/>
    <w:rsid w:val="00104F90"/>
    <w:rsid w:val="001412BB"/>
    <w:rsid w:val="00180122"/>
    <w:rsid w:val="001A1D10"/>
    <w:rsid w:val="00200691"/>
    <w:rsid w:val="00210FC0"/>
    <w:rsid w:val="00216083"/>
    <w:rsid w:val="00224A57"/>
    <w:rsid w:val="002425BF"/>
    <w:rsid w:val="002938C6"/>
    <w:rsid w:val="00294442"/>
    <w:rsid w:val="003260C4"/>
    <w:rsid w:val="0038037D"/>
    <w:rsid w:val="003C6A1B"/>
    <w:rsid w:val="0041321E"/>
    <w:rsid w:val="00480F5E"/>
    <w:rsid w:val="004A4332"/>
    <w:rsid w:val="004D0675"/>
    <w:rsid w:val="004F223C"/>
    <w:rsid w:val="00511974"/>
    <w:rsid w:val="00533093"/>
    <w:rsid w:val="005608F5"/>
    <w:rsid w:val="0057771A"/>
    <w:rsid w:val="00583BBB"/>
    <w:rsid w:val="005A427D"/>
    <w:rsid w:val="005D3A92"/>
    <w:rsid w:val="005D6C40"/>
    <w:rsid w:val="0060666D"/>
    <w:rsid w:val="00674DBF"/>
    <w:rsid w:val="006827BD"/>
    <w:rsid w:val="00685D4B"/>
    <w:rsid w:val="006D1659"/>
    <w:rsid w:val="006D3B66"/>
    <w:rsid w:val="006E2E22"/>
    <w:rsid w:val="006E4442"/>
    <w:rsid w:val="006E523B"/>
    <w:rsid w:val="0071257C"/>
    <w:rsid w:val="00715E78"/>
    <w:rsid w:val="00727810"/>
    <w:rsid w:val="00732613"/>
    <w:rsid w:val="0075730A"/>
    <w:rsid w:val="00905703"/>
    <w:rsid w:val="00961448"/>
    <w:rsid w:val="00974658"/>
    <w:rsid w:val="009A2C59"/>
    <w:rsid w:val="009B3448"/>
    <w:rsid w:val="009B6E0C"/>
    <w:rsid w:val="009F43F1"/>
    <w:rsid w:val="00A15A05"/>
    <w:rsid w:val="00A47D7F"/>
    <w:rsid w:val="00A56E2B"/>
    <w:rsid w:val="00A7143E"/>
    <w:rsid w:val="00A8146F"/>
    <w:rsid w:val="00AB5D25"/>
    <w:rsid w:val="00AE541F"/>
    <w:rsid w:val="00B17DCB"/>
    <w:rsid w:val="00B25243"/>
    <w:rsid w:val="00B667F1"/>
    <w:rsid w:val="00C1123D"/>
    <w:rsid w:val="00C2444A"/>
    <w:rsid w:val="00C81C5A"/>
    <w:rsid w:val="00D12534"/>
    <w:rsid w:val="00D149A4"/>
    <w:rsid w:val="00D26A99"/>
    <w:rsid w:val="00D3527C"/>
    <w:rsid w:val="00D40821"/>
    <w:rsid w:val="00D81871"/>
    <w:rsid w:val="00EA15D9"/>
    <w:rsid w:val="00EE6F09"/>
    <w:rsid w:val="00EF7E58"/>
    <w:rsid w:val="00F22DFD"/>
    <w:rsid w:val="00F94377"/>
    <w:rsid w:val="00FD69AB"/>
    <w:rsid w:val="00FD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8522"/>
  <w15:docId w15:val="{B11A2F24-214D-4E78-85C9-89EA610E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2BB"/>
    <w:rPr>
      <w:rFonts w:ascii="Times New Roman" w:eastAsia="Times New Roman" w:hAnsi="Times New Roman"/>
      <w:sz w:val="24"/>
      <w:szCs w:val="24"/>
    </w:rPr>
  </w:style>
  <w:style w:type="paragraph" w:styleId="1">
    <w:name w:val="heading 1"/>
    <w:basedOn w:val="a"/>
    <w:next w:val="a"/>
    <w:link w:val="10"/>
    <w:uiPriority w:val="9"/>
    <w:qFormat/>
    <w:rsid w:val="006E523B"/>
    <w:pPr>
      <w:spacing w:before="480"/>
      <w:contextualSpacing/>
      <w:outlineLvl w:val="0"/>
    </w:pPr>
    <w:rPr>
      <w:rFonts w:ascii="Cambria" w:hAnsi="Cambria"/>
      <w:b/>
      <w:bCs/>
      <w:sz w:val="28"/>
      <w:szCs w:val="28"/>
    </w:rPr>
  </w:style>
  <w:style w:type="paragraph" w:styleId="2">
    <w:name w:val="heading 2"/>
    <w:basedOn w:val="a"/>
    <w:next w:val="a"/>
    <w:link w:val="20"/>
    <w:uiPriority w:val="9"/>
    <w:semiHidden/>
    <w:unhideWhenUsed/>
    <w:qFormat/>
    <w:rsid w:val="006E523B"/>
    <w:pPr>
      <w:spacing w:before="200"/>
      <w:outlineLvl w:val="1"/>
    </w:pPr>
    <w:rPr>
      <w:rFonts w:ascii="Cambria" w:hAnsi="Cambria"/>
      <w:b/>
      <w:bCs/>
      <w:sz w:val="26"/>
      <w:szCs w:val="26"/>
    </w:rPr>
  </w:style>
  <w:style w:type="paragraph" w:styleId="3">
    <w:name w:val="heading 3"/>
    <w:basedOn w:val="a"/>
    <w:next w:val="a"/>
    <w:link w:val="30"/>
    <w:uiPriority w:val="9"/>
    <w:semiHidden/>
    <w:unhideWhenUsed/>
    <w:qFormat/>
    <w:rsid w:val="006E523B"/>
    <w:pPr>
      <w:spacing w:before="200" w:line="271" w:lineRule="auto"/>
      <w:outlineLvl w:val="2"/>
    </w:pPr>
    <w:rPr>
      <w:rFonts w:ascii="Cambria" w:hAnsi="Cambria"/>
      <w:b/>
      <w:bCs/>
      <w:sz w:val="22"/>
    </w:rPr>
  </w:style>
  <w:style w:type="paragraph" w:styleId="4">
    <w:name w:val="heading 4"/>
    <w:basedOn w:val="a"/>
    <w:next w:val="a"/>
    <w:link w:val="40"/>
    <w:uiPriority w:val="9"/>
    <w:semiHidden/>
    <w:unhideWhenUsed/>
    <w:qFormat/>
    <w:rsid w:val="006E523B"/>
    <w:pPr>
      <w:spacing w:before="200"/>
      <w:outlineLvl w:val="3"/>
    </w:pPr>
    <w:rPr>
      <w:rFonts w:ascii="Cambria" w:hAnsi="Cambria"/>
      <w:b/>
      <w:bCs/>
      <w:i/>
      <w:iCs/>
      <w:sz w:val="22"/>
    </w:rPr>
  </w:style>
  <w:style w:type="paragraph" w:styleId="5">
    <w:name w:val="heading 5"/>
    <w:basedOn w:val="a"/>
    <w:next w:val="a"/>
    <w:link w:val="50"/>
    <w:uiPriority w:val="9"/>
    <w:semiHidden/>
    <w:unhideWhenUsed/>
    <w:qFormat/>
    <w:rsid w:val="006E523B"/>
    <w:pPr>
      <w:spacing w:before="200"/>
      <w:outlineLvl w:val="4"/>
    </w:pPr>
    <w:rPr>
      <w:rFonts w:ascii="Cambria" w:hAnsi="Cambria"/>
      <w:b/>
      <w:bCs/>
      <w:color w:val="7F7F7F"/>
      <w:sz w:val="22"/>
    </w:rPr>
  </w:style>
  <w:style w:type="paragraph" w:styleId="6">
    <w:name w:val="heading 6"/>
    <w:basedOn w:val="a"/>
    <w:next w:val="a"/>
    <w:link w:val="60"/>
    <w:uiPriority w:val="9"/>
    <w:semiHidden/>
    <w:unhideWhenUsed/>
    <w:qFormat/>
    <w:rsid w:val="006E523B"/>
    <w:pPr>
      <w:spacing w:line="271" w:lineRule="auto"/>
      <w:outlineLvl w:val="5"/>
    </w:pPr>
    <w:rPr>
      <w:rFonts w:ascii="Cambria" w:hAnsi="Cambria"/>
      <w:b/>
      <w:bCs/>
      <w:i/>
      <w:iCs/>
      <w:color w:val="7F7F7F"/>
      <w:sz w:val="22"/>
    </w:rPr>
  </w:style>
  <w:style w:type="paragraph" w:styleId="7">
    <w:name w:val="heading 7"/>
    <w:basedOn w:val="a"/>
    <w:next w:val="a"/>
    <w:link w:val="70"/>
    <w:uiPriority w:val="9"/>
    <w:semiHidden/>
    <w:unhideWhenUsed/>
    <w:qFormat/>
    <w:rsid w:val="006E523B"/>
    <w:pPr>
      <w:outlineLvl w:val="6"/>
    </w:pPr>
    <w:rPr>
      <w:rFonts w:ascii="Cambria" w:hAnsi="Cambria"/>
      <w:i/>
      <w:iCs/>
      <w:sz w:val="22"/>
    </w:rPr>
  </w:style>
  <w:style w:type="paragraph" w:styleId="8">
    <w:name w:val="heading 8"/>
    <w:basedOn w:val="a"/>
    <w:next w:val="a"/>
    <w:link w:val="80"/>
    <w:uiPriority w:val="9"/>
    <w:semiHidden/>
    <w:unhideWhenUsed/>
    <w:qFormat/>
    <w:rsid w:val="006E523B"/>
    <w:pPr>
      <w:outlineLvl w:val="7"/>
    </w:pPr>
    <w:rPr>
      <w:rFonts w:ascii="Cambria" w:hAnsi="Cambria"/>
      <w:sz w:val="20"/>
      <w:szCs w:val="20"/>
    </w:rPr>
  </w:style>
  <w:style w:type="paragraph" w:styleId="9">
    <w:name w:val="heading 9"/>
    <w:basedOn w:val="a"/>
    <w:next w:val="a"/>
    <w:link w:val="90"/>
    <w:uiPriority w:val="9"/>
    <w:semiHidden/>
    <w:unhideWhenUsed/>
    <w:qFormat/>
    <w:rsid w:val="006E523B"/>
    <w:pPr>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6E523B"/>
  </w:style>
  <w:style w:type="character" w:customStyle="1" w:styleId="10">
    <w:name w:val="Наслов 1 Знак"/>
    <w:link w:val="1"/>
    <w:uiPriority w:val="9"/>
    <w:rsid w:val="006E523B"/>
    <w:rPr>
      <w:rFonts w:ascii="Cambria" w:eastAsia="Times New Roman" w:hAnsi="Cambria" w:cs="Times New Roman"/>
      <w:b/>
      <w:bCs/>
      <w:sz w:val="28"/>
      <w:szCs w:val="28"/>
    </w:rPr>
  </w:style>
  <w:style w:type="character" w:customStyle="1" w:styleId="20">
    <w:name w:val="Наслов 2 Знак"/>
    <w:link w:val="2"/>
    <w:uiPriority w:val="9"/>
    <w:semiHidden/>
    <w:rsid w:val="006E523B"/>
    <w:rPr>
      <w:rFonts w:ascii="Cambria" w:eastAsia="Times New Roman" w:hAnsi="Cambria" w:cs="Times New Roman"/>
      <w:b/>
      <w:bCs/>
      <w:sz w:val="26"/>
      <w:szCs w:val="26"/>
    </w:rPr>
  </w:style>
  <w:style w:type="character" w:customStyle="1" w:styleId="30">
    <w:name w:val="Наслов 3 Знак"/>
    <w:link w:val="3"/>
    <w:uiPriority w:val="9"/>
    <w:rsid w:val="006E523B"/>
    <w:rPr>
      <w:rFonts w:ascii="Cambria" w:eastAsia="Times New Roman" w:hAnsi="Cambria" w:cs="Times New Roman"/>
      <w:b/>
      <w:bCs/>
    </w:rPr>
  </w:style>
  <w:style w:type="character" w:customStyle="1" w:styleId="40">
    <w:name w:val="Наслов 4 Знак"/>
    <w:link w:val="4"/>
    <w:uiPriority w:val="9"/>
    <w:semiHidden/>
    <w:rsid w:val="006E523B"/>
    <w:rPr>
      <w:rFonts w:ascii="Cambria" w:eastAsia="Times New Roman" w:hAnsi="Cambria" w:cs="Times New Roman"/>
      <w:b/>
      <w:bCs/>
      <w:i/>
      <w:iCs/>
    </w:rPr>
  </w:style>
  <w:style w:type="character" w:customStyle="1" w:styleId="50">
    <w:name w:val="Наслов 5 Знак"/>
    <w:link w:val="5"/>
    <w:uiPriority w:val="9"/>
    <w:semiHidden/>
    <w:rsid w:val="006E523B"/>
    <w:rPr>
      <w:rFonts w:ascii="Cambria" w:eastAsia="Times New Roman" w:hAnsi="Cambria" w:cs="Times New Roman"/>
      <w:b/>
      <w:bCs/>
      <w:color w:val="7F7F7F"/>
    </w:rPr>
  </w:style>
  <w:style w:type="character" w:customStyle="1" w:styleId="60">
    <w:name w:val="Наслов 6 Знак"/>
    <w:link w:val="6"/>
    <w:uiPriority w:val="9"/>
    <w:semiHidden/>
    <w:rsid w:val="006E523B"/>
    <w:rPr>
      <w:rFonts w:ascii="Cambria" w:eastAsia="Times New Roman" w:hAnsi="Cambria" w:cs="Times New Roman"/>
      <w:b/>
      <w:bCs/>
      <w:i/>
      <w:iCs/>
      <w:color w:val="7F7F7F"/>
    </w:rPr>
  </w:style>
  <w:style w:type="character" w:customStyle="1" w:styleId="70">
    <w:name w:val="Наслов 7 Знак"/>
    <w:link w:val="7"/>
    <w:uiPriority w:val="9"/>
    <w:semiHidden/>
    <w:rsid w:val="006E523B"/>
    <w:rPr>
      <w:rFonts w:ascii="Cambria" w:eastAsia="Times New Roman" w:hAnsi="Cambria" w:cs="Times New Roman"/>
      <w:i/>
      <w:iCs/>
    </w:rPr>
  </w:style>
  <w:style w:type="character" w:customStyle="1" w:styleId="80">
    <w:name w:val="Наслов 8 Знак"/>
    <w:link w:val="8"/>
    <w:uiPriority w:val="9"/>
    <w:semiHidden/>
    <w:rsid w:val="006E523B"/>
    <w:rPr>
      <w:rFonts w:ascii="Cambria" w:eastAsia="Times New Roman" w:hAnsi="Cambria" w:cs="Times New Roman"/>
      <w:sz w:val="20"/>
      <w:szCs w:val="20"/>
    </w:rPr>
  </w:style>
  <w:style w:type="character" w:customStyle="1" w:styleId="90">
    <w:name w:val="Наслов 9 Знак"/>
    <w:link w:val="9"/>
    <w:uiPriority w:val="9"/>
    <w:semiHidden/>
    <w:rsid w:val="006E523B"/>
    <w:rPr>
      <w:rFonts w:ascii="Cambria" w:eastAsia="Times New Roman" w:hAnsi="Cambria" w:cs="Times New Roman"/>
      <w:i/>
      <w:iCs/>
      <w:spacing w:val="5"/>
      <w:sz w:val="20"/>
      <w:szCs w:val="20"/>
    </w:rPr>
  </w:style>
  <w:style w:type="paragraph" w:styleId="a5">
    <w:name w:val="Title"/>
    <w:basedOn w:val="a"/>
    <w:next w:val="a"/>
    <w:link w:val="a6"/>
    <w:uiPriority w:val="10"/>
    <w:qFormat/>
    <w:rsid w:val="006E523B"/>
    <w:pPr>
      <w:pBdr>
        <w:bottom w:val="single" w:sz="4" w:space="1" w:color="auto"/>
      </w:pBdr>
      <w:contextualSpacing/>
    </w:pPr>
    <w:rPr>
      <w:rFonts w:ascii="Cambria" w:hAnsi="Cambria"/>
      <w:spacing w:val="5"/>
      <w:sz w:val="52"/>
      <w:szCs w:val="52"/>
    </w:rPr>
  </w:style>
  <w:style w:type="character" w:customStyle="1" w:styleId="a6">
    <w:name w:val="Наслов Знак"/>
    <w:link w:val="a5"/>
    <w:uiPriority w:val="10"/>
    <w:rsid w:val="006E523B"/>
    <w:rPr>
      <w:rFonts w:ascii="Cambria" w:eastAsia="Times New Roman" w:hAnsi="Cambria" w:cs="Times New Roman"/>
      <w:spacing w:val="5"/>
      <w:sz w:val="52"/>
      <w:szCs w:val="52"/>
    </w:rPr>
  </w:style>
  <w:style w:type="paragraph" w:styleId="a7">
    <w:name w:val="Subtitle"/>
    <w:basedOn w:val="a"/>
    <w:next w:val="a"/>
    <w:link w:val="a8"/>
    <w:uiPriority w:val="11"/>
    <w:qFormat/>
    <w:rsid w:val="006E523B"/>
    <w:pPr>
      <w:spacing w:after="600"/>
    </w:pPr>
    <w:rPr>
      <w:rFonts w:ascii="Cambria" w:hAnsi="Cambria"/>
      <w:i/>
      <w:iCs/>
      <w:spacing w:val="13"/>
    </w:rPr>
  </w:style>
  <w:style w:type="character" w:customStyle="1" w:styleId="a8">
    <w:name w:val="Поднаслов Знак"/>
    <w:link w:val="a7"/>
    <w:uiPriority w:val="11"/>
    <w:rsid w:val="006E523B"/>
    <w:rPr>
      <w:rFonts w:ascii="Cambria" w:eastAsia="Times New Roman" w:hAnsi="Cambria" w:cs="Times New Roman"/>
      <w:i/>
      <w:iCs/>
      <w:spacing w:val="13"/>
      <w:sz w:val="24"/>
      <w:szCs w:val="24"/>
    </w:rPr>
  </w:style>
  <w:style w:type="character" w:styleId="a9">
    <w:name w:val="Strong"/>
    <w:uiPriority w:val="22"/>
    <w:qFormat/>
    <w:rsid w:val="006E523B"/>
    <w:rPr>
      <w:b/>
      <w:bCs/>
    </w:rPr>
  </w:style>
  <w:style w:type="character" w:styleId="aa">
    <w:name w:val="Emphasis"/>
    <w:uiPriority w:val="20"/>
    <w:qFormat/>
    <w:rsid w:val="006E523B"/>
    <w:rPr>
      <w:b/>
      <w:bCs/>
      <w:i/>
      <w:iCs/>
      <w:spacing w:val="10"/>
      <w:bdr w:val="none" w:sz="0" w:space="0" w:color="auto"/>
      <w:shd w:val="clear" w:color="auto" w:fill="auto"/>
    </w:rPr>
  </w:style>
  <w:style w:type="character" w:customStyle="1" w:styleId="a4">
    <w:name w:val="Без размака Знак"/>
    <w:basedOn w:val="a0"/>
    <w:link w:val="a3"/>
    <w:uiPriority w:val="1"/>
    <w:rsid w:val="006E523B"/>
  </w:style>
  <w:style w:type="paragraph" w:styleId="ab">
    <w:name w:val="List Paragraph"/>
    <w:basedOn w:val="a"/>
    <w:uiPriority w:val="34"/>
    <w:qFormat/>
    <w:rsid w:val="006E523B"/>
    <w:pPr>
      <w:ind w:left="720"/>
      <w:contextualSpacing/>
    </w:pPr>
  </w:style>
  <w:style w:type="paragraph" w:styleId="ac">
    <w:name w:val="Quote"/>
    <w:basedOn w:val="a"/>
    <w:next w:val="a"/>
    <w:link w:val="ad"/>
    <w:uiPriority w:val="29"/>
    <w:qFormat/>
    <w:rsid w:val="006E523B"/>
    <w:pPr>
      <w:spacing w:before="200"/>
      <w:ind w:left="360" w:right="360"/>
    </w:pPr>
    <w:rPr>
      <w:rFonts w:ascii="Calibri" w:hAnsi="Calibri"/>
      <w:i/>
      <w:iCs/>
      <w:sz w:val="22"/>
    </w:rPr>
  </w:style>
  <w:style w:type="character" w:customStyle="1" w:styleId="ad">
    <w:name w:val="Цитат Знак"/>
    <w:link w:val="ac"/>
    <w:uiPriority w:val="29"/>
    <w:rsid w:val="006E523B"/>
    <w:rPr>
      <w:i/>
      <w:iCs/>
    </w:rPr>
  </w:style>
  <w:style w:type="paragraph" w:styleId="ae">
    <w:name w:val="Intense Quote"/>
    <w:basedOn w:val="a"/>
    <w:next w:val="a"/>
    <w:link w:val="af"/>
    <w:uiPriority w:val="30"/>
    <w:qFormat/>
    <w:rsid w:val="006E523B"/>
    <w:pPr>
      <w:pBdr>
        <w:bottom w:val="single" w:sz="4" w:space="1" w:color="auto"/>
      </w:pBdr>
      <w:spacing w:before="200" w:after="280"/>
      <w:ind w:left="1008" w:right="1152"/>
      <w:jc w:val="both"/>
    </w:pPr>
    <w:rPr>
      <w:rFonts w:ascii="Calibri" w:hAnsi="Calibri"/>
      <w:b/>
      <w:bCs/>
      <w:i/>
      <w:iCs/>
      <w:sz w:val="22"/>
    </w:rPr>
  </w:style>
  <w:style w:type="character" w:customStyle="1" w:styleId="af">
    <w:name w:val="Снажни цитат Знак"/>
    <w:link w:val="ae"/>
    <w:uiPriority w:val="30"/>
    <w:rsid w:val="006E523B"/>
    <w:rPr>
      <w:b/>
      <w:bCs/>
      <w:i/>
      <w:iCs/>
    </w:rPr>
  </w:style>
  <w:style w:type="character" w:styleId="af0">
    <w:name w:val="Subtle Emphasis"/>
    <w:uiPriority w:val="19"/>
    <w:qFormat/>
    <w:rsid w:val="006E523B"/>
    <w:rPr>
      <w:i/>
      <w:iCs/>
    </w:rPr>
  </w:style>
  <w:style w:type="character" w:styleId="af1">
    <w:name w:val="Intense Emphasis"/>
    <w:uiPriority w:val="21"/>
    <w:qFormat/>
    <w:rsid w:val="006E523B"/>
    <w:rPr>
      <w:b/>
      <w:bCs/>
    </w:rPr>
  </w:style>
  <w:style w:type="character" w:styleId="af2">
    <w:name w:val="Subtle Reference"/>
    <w:uiPriority w:val="31"/>
    <w:qFormat/>
    <w:rsid w:val="006E523B"/>
    <w:rPr>
      <w:smallCaps/>
    </w:rPr>
  </w:style>
  <w:style w:type="character" w:styleId="af3">
    <w:name w:val="Intense Reference"/>
    <w:uiPriority w:val="32"/>
    <w:qFormat/>
    <w:rsid w:val="006E523B"/>
    <w:rPr>
      <w:smallCaps/>
      <w:spacing w:val="5"/>
      <w:u w:val="single"/>
    </w:rPr>
  </w:style>
  <w:style w:type="character" w:styleId="af4">
    <w:name w:val="Book Title"/>
    <w:uiPriority w:val="33"/>
    <w:qFormat/>
    <w:rsid w:val="006E523B"/>
    <w:rPr>
      <w:i/>
      <w:iCs/>
      <w:smallCaps/>
      <w:spacing w:val="5"/>
    </w:rPr>
  </w:style>
  <w:style w:type="paragraph" w:styleId="TOC">
    <w:name w:val="TOC Heading"/>
    <w:basedOn w:val="1"/>
    <w:next w:val="a"/>
    <w:uiPriority w:val="39"/>
    <w:semiHidden/>
    <w:unhideWhenUsed/>
    <w:qFormat/>
    <w:rsid w:val="006E523B"/>
    <w:pPr>
      <w:outlineLvl w:val="9"/>
    </w:pPr>
  </w:style>
  <w:style w:type="character" w:styleId="af5">
    <w:name w:val="Hyperlink"/>
    <w:basedOn w:val="a0"/>
    <w:uiPriority w:val="99"/>
    <w:semiHidden/>
    <w:unhideWhenUsed/>
    <w:rsid w:val="00F94377"/>
    <w:rPr>
      <w:color w:val="0000FF"/>
      <w:u w:val="single"/>
    </w:rPr>
  </w:style>
  <w:style w:type="paragraph" w:styleId="Web">
    <w:name w:val="Normal (Web)"/>
    <w:basedOn w:val="a"/>
    <w:uiPriority w:val="99"/>
    <w:semiHidden/>
    <w:unhideWhenUsed/>
    <w:rsid w:val="00104F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805622">
      <w:bodyDiv w:val="1"/>
      <w:marLeft w:val="0"/>
      <w:marRight w:val="0"/>
      <w:marTop w:val="0"/>
      <w:marBottom w:val="0"/>
      <w:divBdr>
        <w:top w:val="none" w:sz="0" w:space="0" w:color="auto"/>
        <w:left w:val="none" w:sz="0" w:space="0" w:color="auto"/>
        <w:bottom w:val="none" w:sz="0" w:space="0" w:color="auto"/>
        <w:right w:val="none" w:sz="0" w:space="0" w:color="auto"/>
      </w:divBdr>
    </w:div>
    <w:div w:id="729311275">
      <w:bodyDiv w:val="1"/>
      <w:marLeft w:val="0"/>
      <w:marRight w:val="0"/>
      <w:marTop w:val="0"/>
      <w:marBottom w:val="0"/>
      <w:divBdr>
        <w:top w:val="none" w:sz="0" w:space="0" w:color="auto"/>
        <w:left w:val="none" w:sz="0" w:space="0" w:color="auto"/>
        <w:bottom w:val="none" w:sz="0" w:space="0" w:color="auto"/>
        <w:right w:val="none" w:sz="0" w:space="0" w:color="auto"/>
      </w:divBdr>
    </w:div>
    <w:div w:id="82493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3196</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Markos</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Korisnik</cp:lastModifiedBy>
  <cp:revision>2</cp:revision>
  <dcterms:created xsi:type="dcterms:W3CDTF">2024-09-05T09:57:00Z</dcterms:created>
  <dcterms:modified xsi:type="dcterms:W3CDTF">2024-09-05T09:57:00Z</dcterms:modified>
</cp:coreProperties>
</file>