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DEDA1" w14:textId="77777777" w:rsidR="00F456FE" w:rsidRDefault="00A678E9">
      <w:pPr>
        <w:spacing w:before="0"/>
        <w:jc w:val="center"/>
        <w:rPr>
          <w:sz w:val="28"/>
          <w:szCs w:val="28"/>
        </w:rPr>
      </w:pPr>
      <w:proofErr w:type="spellStart"/>
      <w:r>
        <w:rPr>
          <w:sz w:val="28"/>
          <w:szCs w:val="28"/>
        </w:rPr>
        <w:t>Образац</w:t>
      </w:r>
      <w:proofErr w:type="spellEnd"/>
      <w:r>
        <w:rPr>
          <w:sz w:val="28"/>
          <w:szCs w:val="28"/>
        </w:rPr>
        <w:t xml:space="preserve"> </w:t>
      </w:r>
      <w:proofErr w:type="spellStart"/>
      <w:r>
        <w:rPr>
          <w:sz w:val="28"/>
          <w:szCs w:val="28"/>
        </w:rPr>
        <w:t>Припреме</w:t>
      </w:r>
      <w:proofErr w:type="spellEnd"/>
      <w:r>
        <w:rPr>
          <w:sz w:val="28"/>
          <w:szCs w:val="28"/>
        </w:rPr>
        <w:t xml:space="preserve"> </w:t>
      </w:r>
      <w:proofErr w:type="spellStart"/>
      <w:r>
        <w:rPr>
          <w:sz w:val="28"/>
          <w:szCs w:val="28"/>
        </w:rPr>
        <w:t>за</w:t>
      </w:r>
      <w:proofErr w:type="spellEnd"/>
      <w:r>
        <w:rPr>
          <w:sz w:val="28"/>
          <w:szCs w:val="28"/>
        </w:rPr>
        <w:t xml:space="preserve"> </w:t>
      </w:r>
      <w:proofErr w:type="spellStart"/>
      <w:r>
        <w:rPr>
          <w:sz w:val="28"/>
          <w:szCs w:val="28"/>
        </w:rPr>
        <w:t>час</w:t>
      </w:r>
      <w:proofErr w:type="spellEnd"/>
    </w:p>
    <w:p w14:paraId="4CD22011" w14:textId="77777777" w:rsidR="00F456FE" w:rsidRDefault="00F456FE">
      <w:pPr>
        <w:spacing w:before="240"/>
        <w:jc w:val="center"/>
        <w:rPr>
          <w:sz w:val="16"/>
          <w:szCs w:val="16"/>
        </w:rPr>
      </w:pPr>
    </w:p>
    <w:tbl>
      <w:tblPr>
        <w:tblStyle w:val="af4"/>
        <w:tblW w:w="0" w:type="auto"/>
        <w:jc w:val="center"/>
        <w:tblLook w:val="04A0" w:firstRow="1" w:lastRow="0" w:firstColumn="1" w:lastColumn="0" w:noHBand="0" w:noVBand="1"/>
      </w:tblPr>
      <w:tblGrid>
        <w:gridCol w:w="1555"/>
        <w:gridCol w:w="708"/>
        <w:gridCol w:w="3206"/>
        <w:gridCol w:w="1804"/>
        <w:gridCol w:w="1233"/>
        <w:gridCol w:w="510"/>
      </w:tblGrid>
      <w:tr w:rsidR="00F456FE" w14:paraId="7290E899" w14:textId="77777777">
        <w:trPr>
          <w:jc w:val="center"/>
        </w:trPr>
        <w:tc>
          <w:tcPr>
            <w:tcW w:w="2263" w:type="dxa"/>
            <w:gridSpan w:val="2"/>
            <w:vAlign w:val="center"/>
          </w:tcPr>
          <w:p w14:paraId="3424F947" w14:textId="77777777" w:rsidR="00F456FE" w:rsidRDefault="00A678E9">
            <w:pPr>
              <w:spacing w:before="0" w:line="276" w:lineRule="auto"/>
              <w:jc w:val="left"/>
              <w:rPr>
                <w:sz w:val="24"/>
                <w:szCs w:val="24"/>
              </w:rPr>
            </w:pPr>
            <w:proofErr w:type="spellStart"/>
            <w:r>
              <w:rPr>
                <w:sz w:val="24"/>
                <w:szCs w:val="24"/>
              </w:rPr>
              <w:t>Назив</w:t>
            </w:r>
            <w:proofErr w:type="spellEnd"/>
            <w:r>
              <w:rPr>
                <w:sz w:val="24"/>
                <w:szCs w:val="24"/>
              </w:rPr>
              <w:t xml:space="preserve"> </w:t>
            </w:r>
            <w:proofErr w:type="spellStart"/>
            <w:r>
              <w:rPr>
                <w:sz w:val="24"/>
                <w:szCs w:val="24"/>
              </w:rPr>
              <w:t>школе</w:t>
            </w:r>
            <w:proofErr w:type="spellEnd"/>
          </w:p>
        </w:tc>
        <w:tc>
          <w:tcPr>
            <w:tcW w:w="6753" w:type="dxa"/>
            <w:gridSpan w:val="4"/>
            <w:vAlign w:val="center"/>
          </w:tcPr>
          <w:p w14:paraId="097BEF1D" w14:textId="77777777" w:rsidR="00F456FE" w:rsidRPr="00AB1864" w:rsidRDefault="00F456FE">
            <w:pPr>
              <w:spacing w:before="0" w:line="276" w:lineRule="auto"/>
              <w:jc w:val="left"/>
              <w:rPr>
                <w:sz w:val="24"/>
                <w:szCs w:val="24"/>
                <w:lang w:val="sr-Cyrl-BA"/>
              </w:rPr>
            </w:pPr>
          </w:p>
        </w:tc>
      </w:tr>
      <w:tr w:rsidR="00F456FE" w14:paraId="6204B336" w14:textId="77777777">
        <w:trPr>
          <w:jc w:val="center"/>
        </w:trPr>
        <w:tc>
          <w:tcPr>
            <w:tcW w:w="2263" w:type="dxa"/>
            <w:gridSpan w:val="2"/>
            <w:vAlign w:val="center"/>
          </w:tcPr>
          <w:p w14:paraId="3C383735" w14:textId="77777777" w:rsidR="00F456FE" w:rsidRDefault="00A678E9">
            <w:pPr>
              <w:spacing w:before="0" w:line="276" w:lineRule="auto"/>
              <w:jc w:val="left"/>
              <w:rPr>
                <w:sz w:val="24"/>
                <w:szCs w:val="24"/>
              </w:rPr>
            </w:pPr>
            <w:proofErr w:type="spellStart"/>
            <w:r>
              <w:rPr>
                <w:sz w:val="24"/>
                <w:szCs w:val="24"/>
              </w:rPr>
              <w:t>Вероучитељ</w:t>
            </w:r>
            <w:proofErr w:type="spellEnd"/>
          </w:p>
        </w:tc>
        <w:tc>
          <w:tcPr>
            <w:tcW w:w="5010" w:type="dxa"/>
            <w:gridSpan w:val="2"/>
            <w:vAlign w:val="center"/>
          </w:tcPr>
          <w:p w14:paraId="53AACF62" w14:textId="77777777" w:rsidR="00F456FE" w:rsidRPr="00AB1864" w:rsidRDefault="00AB1864">
            <w:pPr>
              <w:spacing w:before="0" w:line="276" w:lineRule="auto"/>
              <w:jc w:val="left"/>
              <w:rPr>
                <w:sz w:val="24"/>
                <w:szCs w:val="24"/>
                <w:lang w:val="sr-Cyrl-BA"/>
              </w:rPr>
            </w:pPr>
            <w:r>
              <w:rPr>
                <w:sz w:val="24"/>
                <w:szCs w:val="24"/>
                <w:lang w:val="sr-Cyrl-BA"/>
              </w:rPr>
              <w:t>Данило Ђурић</w:t>
            </w:r>
          </w:p>
        </w:tc>
        <w:tc>
          <w:tcPr>
            <w:tcW w:w="1233" w:type="dxa"/>
            <w:vAlign w:val="center"/>
          </w:tcPr>
          <w:p w14:paraId="5AE2C85A" w14:textId="77777777" w:rsidR="00F456FE" w:rsidRDefault="00A678E9">
            <w:pPr>
              <w:spacing w:before="0" w:line="276" w:lineRule="auto"/>
              <w:jc w:val="center"/>
              <w:rPr>
                <w:sz w:val="24"/>
                <w:szCs w:val="24"/>
              </w:rPr>
            </w:pPr>
            <w:proofErr w:type="spellStart"/>
            <w:r>
              <w:rPr>
                <w:sz w:val="24"/>
                <w:szCs w:val="24"/>
              </w:rPr>
              <w:t>Одељење</w:t>
            </w:r>
            <w:proofErr w:type="spellEnd"/>
          </w:p>
        </w:tc>
        <w:tc>
          <w:tcPr>
            <w:tcW w:w="510" w:type="dxa"/>
            <w:vAlign w:val="center"/>
          </w:tcPr>
          <w:p w14:paraId="492D1829" w14:textId="77777777" w:rsidR="00F456FE" w:rsidRPr="00AB1864" w:rsidRDefault="00AB1864">
            <w:pPr>
              <w:spacing w:before="0" w:line="276" w:lineRule="auto"/>
              <w:jc w:val="center"/>
              <w:rPr>
                <w:sz w:val="24"/>
                <w:szCs w:val="24"/>
                <w:lang w:val="sr-Cyrl-BA"/>
              </w:rPr>
            </w:pPr>
            <w:r>
              <w:rPr>
                <w:sz w:val="24"/>
                <w:szCs w:val="24"/>
              </w:rPr>
              <w:t>III</w:t>
            </w:r>
          </w:p>
        </w:tc>
      </w:tr>
      <w:tr w:rsidR="00F456FE" w14:paraId="40F8F3BE" w14:textId="77777777">
        <w:trPr>
          <w:jc w:val="center"/>
        </w:trPr>
        <w:tc>
          <w:tcPr>
            <w:tcW w:w="2263" w:type="dxa"/>
            <w:gridSpan w:val="2"/>
            <w:vAlign w:val="center"/>
          </w:tcPr>
          <w:p w14:paraId="695C020B" w14:textId="77777777" w:rsidR="00F456FE" w:rsidRDefault="00A678E9">
            <w:pPr>
              <w:spacing w:before="0" w:line="276" w:lineRule="auto"/>
              <w:jc w:val="left"/>
              <w:rPr>
                <w:sz w:val="24"/>
                <w:szCs w:val="24"/>
              </w:rPr>
            </w:pPr>
            <w:proofErr w:type="spellStart"/>
            <w:r>
              <w:rPr>
                <w:sz w:val="24"/>
                <w:szCs w:val="24"/>
              </w:rPr>
              <w:t>Наставна</w:t>
            </w:r>
            <w:proofErr w:type="spellEnd"/>
            <w:r>
              <w:rPr>
                <w:sz w:val="24"/>
                <w:szCs w:val="24"/>
              </w:rPr>
              <w:t xml:space="preserve"> </w:t>
            </w:r>
            <w:proofErr w:type="spellStart"/>
            <w:r>
              <w:rPr>
                <w:sz w:val="24"/>
                <w:szCs w:val="24"/>
              </w:rPr>
              <w:t>тема</w:t>
            </w:r>
            <w:proofErr w:type="spellEnd"/>
          </w:p>
        </w:tc>
        <w:tc>
          <w:tcPr>
            <w:tcW w:w="6753" w:type="dxa"/>
            <w:gridSpan w:val="4"/>
            <w:vAlign w:val="center"/>
          </w:tcPr>
          <w:p w14:paraId="09C761A0" w14:textId="77777777" w:rsidR="00F456FE" w:rsidRPr="00AB1864" w:rsidRDefault="00674F66">
            <w:pPr>
              <w:spacing w:before="0" w:line="276" w:lineRule="auto"/>
              <w:jc w:val="left"/>
              <w:rPr>
                <w:sz w:val="24"/>
                <w:szCs w:val="24"/>
                <w:lang w:val="sr-Cyrl-BA"/>
              </w:rPr>
            </w:pPr>
            <w:r>
              <w:rPr>
                <w:sz w:val="24"/>
                <w:szCs w:val="24"/>
                <w:lang w:val="sr-Cyrl-BA"/>
              </w:rPr>
              <w:t>Христос нас све зове</w:t>
            </w:r>
          </w:p>
        </w:tc>
      </w:tr>
      <w:tr w:rsidR="00F456FE" w14:paraId="399E5959" w14:textId="77777777">
        <w:trPr>
          <w:jc w:val="center"/>
        </w:trPr>
        <w:tc>
          <w:tcPr>
            <w:tcW w:w="2263" w:type="dxa"/>
            <w:gridSpan w:val="2"/>
            <w:vAlign w:val="center"/>
          </w:tcPr>
          <w:p w14:paraId="29AB97D7" w14:textId="77777777" w:rsidR="00F456FE" w:rsidRDefault="00A678E9">
            <w:pPr>
              <w:spacing w:before="0" w:line="276" w:lineRule="auto"/>
              <w:jc w:val="left"/>
              <w:rPr>
                <w:sz w:val="24"/>
                <w:szCs w:val="24"/>
              </w:rPr>
            </w:pPr>
            <w:proofErr w:type="spellStart"/>
            <w:r>
              <w:rPr>
                <w:sz w:val="24"/>
                <w:szCs w:val="24"/>
              </w:rPr>
              <w:t>Наставна</w:t>
            </w:r>
            <w:proofErr w:type="spellEnd"/>
            <w:r>
              <w:rPr>
                <w:sz w:val="24"/>
                <w:szCs w:val="24"/>
              </w:rPr>
              <w:t xml:space="preserve"> </w:t>
            </w:r>
            <w:proofErr w:type="spellStart"/>
            <w:r>
              <w:rPr>
                <w:sz w:val="24"/>
                <w:szCs w:val="24"/>
              </w:rPr>
              <w:t>јединица</w:t>
            </w:r>
            <w:proofErr w:type="spellEnd"/>
          </w:p>
        </w:tc>
        <w:tc>
          <w:tcPr>
            <w:tcW w:w="6753" w:type="dxa"/>
            <w:gridSpan w:val="4"/>
            <w:vAlign w:val="center"/>
          </w:tcPr>
          <w:p w14:paraId="36ECE873" w14:textId="77777777" w:rsidR="00F456FE" w:rsidRPr="00AB1864" w:rsidRDefault="00674F66">
            <w:pPr>
              <w:spacing w:before="0" w:line="276" w:lineRule="auto"/>
              <w:jc w:val="left"/>
              <w:rPr>
                <w:sz w:val="24"/>
                <w:szCs w:val="24"/>
                <w:lang w:val="sr-Cyrl-BA"/>
              </w:rPr>
            </w:pPr>
            <w:proofErr w:type="spellStart"/>
            <w:r>
              <w:rPr>
                <w:sz w:val="24"/>
                <w:szCs w:val="24"/>
                <w:lang w:val="sr-Cyrl-BA"/>
              </w:rPr>
              <w:t>Вера</w:t>
            </w:r>
            <w:proofErr w:type="spellEnd"/>
            <w:r>
              <w:rPr>
                <w:sz w:val="24"/>
                <w:szCs w:val="24"/>
                <w:lang w:val="sr-Cyrl-BA"/>
              </w:rPr>
              <w:t xml:space="preserve"> основ заједнице</w:t>
            </w:r>
          </w:p>
        </w:tc>
      </w:tr>
      <w:tr w:rsidR="00F456FE" w14:paraId="04A4A422" w14:textId="77777777">
        <w:trPr>
          <w:jc w:val="center"/>
        </w:trPr>
        <w:tc>
          <w:tcPr>
            <w:tcW w:w="2263" w:type="dxa"/>
            <w:gridSpan w:val="2"/>
            <w:vAlign w:val="center"/>
          </w:tcPr>
          <w:p w14:paraId="0AD66F72" w14:textId="77777777" w:rsidR="00F456FE" w:rsidRDefault="00A678E9">
            <w:pPr>
              <w:spacing w:before="0" w:line="276" w:lineRule="auto"/>
              <w:jc w:val="left"/>
              <w:rPr>
                <w:sz w:val="24"/>
                <w:szCs w:val="24"/>
              </w:rPr>
            </w:pPr>
            <w:proofErr w:type="spellStart"/>
            <w:r>
              <w:rPr>
                <w:sz w:val="24"/>
                <w:szCs w:val="24"/>
              </w:rPr>
              <w:t>Тип</w:t>
            </w:r>
            <w:proofErr w:type="spellEnd"/>
            <w:r>
              <w:rPr>
                <w:sz w:val="24"/>
                <w:szCs w:val="24"/>
              </w:rPr>
              <w:t xml:space="preserve"> </w:t>
            </w:r>
            <w:proofErr w:type="spellStart"/>
            <w:r>
              <w:rPr>
                <w:sz w:val="24"/>
                <w:szCs w:val="24"/>
              </w:rPr>
              <w:t>часа</w:t>
            </w:r>
            <w:proofErr w:type="spellEnd"/>
          </w:p>
        </w:tc>
        <w:tc>
          <w:tcPr>
            <w:tcW w:w="6753" w:type="dxa"/>
            <w:gridSpan w:val="4"/>
            <w:vAlign w:val="center"/>
          </w:tcPr>
          <w:p w14:paraId="5F7E2029" w14:textId="77777777" w:rsidR="00F456FE" w:rsidRPr="00AB1864" w:rsidRDefault="00AB1864">
            <w:pPr>
              <w:spacing w:before="0" w:line="276" w:lineRule="auto"/>
              <w:jc w:val="left"/>
              <w:rPr>
                <w:sz w:val="24"/>
                <w:szCs w:val="24"/>
                <w:lang w:val="sr-Cyrl-BA"/>
              </w:rPr>
            </w:pPr>
            <w:r>
              <w:rPr>
                <w:sz w:val="24"/>
                <w:szCs w:val="24"/>
                <w:lang w:val="sr-Cyrl-BA"/>
              </w:rPr>
              <w:t>Обрада новог градива</w:t>
            </w:r>
          </w:p>
        </w:tc>
      </w:tr>
      <w:tr w:rsidR="00F456FE" w14:paraId="59541CC0" w14:textId="77777777">
        <w:trPr>
          <w:jc w:val="center"/>
        </w:trPr>
        <w:tc>
          <w:tcPr>
            <w:tcW w:w="2263" w:type="dxa"/>
            <w:gridSpan w:val="2"/>
            <w:vAlign w:val="center"/>
          </w:tcPr>
          <w:p w14:paraId="3B395AA8" w14:textId="77777777" w:rsidR="00F456FE" w:rsidRDefault="00A678E9">
            <w:pPr>
              <w:spacing w:before="0" w:line="276" w:lineRule="auto"/>
              <w:jc w:val="left"/>
              <w:rPr>
                <w:sz w:val="24"/>
                <w:szCs w:val="24"/>
              </w:rPr>
            </w:pPr>
            <w:proofErr w:type="spellStart"/>
            <w:r>
              <w:rPr>
                <w:sz w:val="24"/>
                <w:szCs w:val="24"/>
              </w:rPr>
              <w:t>Циљеви</w:t>
            </w:r>
            <w:proofErr w:type="spellEnd"/>
            <w:r>
              <w:rPr>
                <w:rStyle w:val="ae"/>
                <w:sz w:val="24"/>
                <w:szCs w:val="24"/>
              </w:rPr>
              <w:footnoteReference w:id="1"/>
            </w:r>
            <w:r>
              <w:rPr>
                <w:sz w:val="24"/>
                <w:szCs w:val="24"/>
              </w:rPr>
              <w:t xml:space="preserve"> </w:t>
            </w:r>
            <w:proofErr w:type="spellStart"/>
            <w:r>
              <w:rPr>
                <w:sz w:val="24"/>
                <w:szCs w:val="24"/>
              </w:rPr>
              <w:t>наставне</w:t>
            </w:r>
            <w:proofErr w:type="spellEnd"/>
            <w:r>
              <w:rPr>
                <w:sz w:val="24"/>
                <w:szCs w:val="24"/>
              </w:rPr>
              <w:t xml:space="preserve"> </w:t>
            </w:r>
            <w:proofErr w:type="spellStart"/>
            <w:r>
              <w:rPr>
                <w:sz w:val="24"/>
                <w:szCs w:val="24"/>
              </w:rPr>
              <w:t>теме</w:t>
            </w:r>
            <w:proofErr w:type="spellEnd"/>
          </w:p>
        </w:tc>
        <w:tc>
          <w:tcPr>
            <w:tcW w:w="6753" w:type="dxa"/>
            <w:gridSpan w:val="4"/>
            <w:vAlign w:val="center"/>
          </w:tcPr>
          <w:p w14:paraId="2257C29D" w14:textId="77777777" w:rsidR="00AB1864" w:rsidRPr="00674F66" w:rsidRDefault="00AB1864" w:rsidP="00AB1864">
            <w:pPr>
              <w:spacing w:before="0" w:line="276" w:lineRule="auto"/>
              <w:jc w:val="left"/>
              <w:rPr>
                <w:sz w:val="24"/>
              </w:rPr>
            </w:pPr>
            <w:r w:rsidRPr="00AB1864">
              <w:rPr>
                <w:lang w:val="sr-Cyrl-BA"/>
              </w:rPr>
              <w:t>-</w:t>
            </w:r>
            <w:r>
              <w:t xml:space="preserve"> </w:t>
            </w:r>
            <w:proofErr w:type="spellStart"/>
            <w:r w:rsidRPr="00AB1864">
              <w:rPr>
                <w:sz w:val="24"/>
              </w:rPr>
              <w:t>Омогућити</w:t>
            </w:r>
            <w:proofErr w:type="spellEnd"/>
            <w:r w:rsidRPr="00AB1864">
              <w:rPr>
                <w:sz w:val="24"/>
              </w:rPr>
              <w:t xml:space="preserve"> </w:t>
            </w:r>
            <w:proofErr w:type="spellStart"/>
            <w:r w:rsidRPr="00AB1864">
              <w:rPr>
                <w:sz w:val="24"/>
              </w:rPr>
              <w:t>ученицима</w:t>
            </w:r>
            <w:proofErr w:type="spellEnd"/>
            <w:r w:rsidRPr="00AB1864">
              <w:rPr>
                <w:sz w:val="24"/>
              </w:rPr>
              <w:t xml:space="preserve"> </w:t>
            </w:r>
            <w:proofErr w:type="spellStart"/>
            <w:r w:rsidRPr="00AB1864">
              <w:rPr>
                <w:sz w:val="24"/>
              </w:rPr>
              <w:t>да</w:t>
            </w:r>
            <w:proofErr w:type="spellEnd"/>
            <w:r w:rsidRPr="00AB1864">
              <w:rPr>
                <w:sz w:val="24"/>
              </w:rPr>
              <w:t xml:space="preserve"> </w:t>
            </w:r>
            <w:proofErr w:type="spellStart"/>
            <w:r w:rsidR="00674F66">
              <w:rPr>
                <w:sz w:val="24"/>
              </w:rPr>
              <w:t>уоче</w:t>
            </w:r>
            <w:proofErr w:type="spellEnd"/>
            <w:r w:rsidR="00674F66">
              <w:rPr>
                <w:sz w:val="24"/>
              </w:rPr>
              <w:t xml:space="preserve"> </w:t>
            </w:r>
            <w:proofErr w:type="spellStart"/>
            <w:r w:rsidR="00674F66">
              <w:rPr>
                <w:sz w:val="24"/>
              </w:rPr>
              <w:t>да</w:t>
            </w:r>
            <w:proofErr w:type="spellEnd"/>
            <w:r w:rsidR="00674F66">
              <w:rPr>
                <w:sz w:val="24"/>
              </w:rPr>
              <w:t xml:space="preserve"> </w:t>
            </w:r>
            <w:proofErr w:type="spellStart"/>
            <w:r w:rsidR="00674F66">
              <w:rPr>
                <w:sz w:val="24"/>
              </w:rPr>
              <w:t>Христос</w:t>
            </w:r>
            <w:proofErr w:type="spellEnd"/>
            <w:r w:rsidR="00674F66">
              <w:rPr>
                <w:sz w:val="24"/>
              </w:rPr>
              <w:t xml:space="preserve"> </w:t>
            </w:r>
            <w:proofErr w:type="spellStart"/>
            <w:r w:rsidR="00674F66">
              <w:rPr>
                <w:sz w:val="24"/>
              </w:rPr>
              <w:t>зове</w:t>
            </w:r>
            <w:proofErr w:type="spellEnd"/>
            <w:r w:rsidR="00674F66">
              <w:rPr>
                <w:sz w:val="24"/>
              </w:rPr>
              <w:t xml:space="preserve"> </w:t>
            </w:r>
            <w:proofErr w:type="spellStart"/>
            <w:r w:rsidR="00674F66">
              <w:rPr>
                <w:sz w:val="24"/>
              </w:rPr>
              <w:t>све</w:t>
            </w:r>
            <w:proofErr w:type="spellEnd"/>
            <w:r w:rsidR="00674F66">
              <w:rPr>
                <w:sz w:val="24"/>
              </w:rPr>
              <w:t xml:space="preserve"> </w:t>
            </w:r>
            <w:proofErr w:type="spellStart"/>
            <w:r w:rsidR="00674F66">
              <w:rPr>
                <w:sz w:val="24"/>
              </w:rPr>
              <w:t>људе</w:t>
            </w:r>
            <w:proofErr w:type="spellEnd"/>
            <w:r w:rsidR="00674F66">
              <w:rPr>
                <w:sz w:val="24"/>
              </w:rPr>
              <w:t xml:space="preserve"> у </w:t>
            </w:r>
            <w:proofErr w:type="spellStart"/>
            <w:r w:rsidR="00674F66">
              <w:rPr>
                <w:sz w:val="24"/>
              </w:rPr>
              <w:t>заједницу</w:t>
            </w:r>
            <w:proofErr w:type="spellEnd"/>
            <w:r w:rsidR="00674F66">
              <w:rPr>
                <w:sz w:val="24"/>
              </w:rPr>
              <w:t xml:space="preserve"> </w:t>
            </w:r>
            <w:proofErr w:type="spellStart"/>
            <w:r w:rsidR="00674F66">
              <w:rPr>
                <w:sz w:val="24"/>
              </w:rPr>
              <w:t>са</w:t>
            </w:r>
            <w:proofErr w:type="spellEnd"/>
            <w:r w:rsidR="00674F66">
              <w:rPr>
                <w:sz w:val="24"/>
              </w:rPr>
              <w:t xml:space="preserve"> </w:t>
            </w:r>
            <w:proofErr w:type="spellStart"/>
            <w:r w:rsidR="00674F66">
              <w:rPr>
                <w:sz w:val="24"/>
              </w:rPr>
              <w:t>Њим</w:t>
            </w:r>
            <w:proofErr w:type="spellEnd"/>
            <w:r w:rsidR="00674F66">
              <w:rPr>
                <w:sz w:val="24"/>
              </w:rPr>
              <w:t>;</w:t>
            </w:r>
          </w:p>
          <w:p w14:paraId="1BD1C3E0" w14:textId="77777777" w:rsidR="00F456FE" w:rsidRPr="00AB1864" w:rsidRDefault="00674F66" w:rsidP="00AB1864">
            <w:pPr>
              <w:spacing w:before="0" w:line="276" w:lineRule="auto"/>
              <w:jc w:val="left"/>
              <w:rPr>
                <w:sz w:val="24"/>
                <w:szCs w:val="24"/>
              </w:rPr>
            </w:pPr>
            <w:r>
              <w:rPr>
                <w:sz w:val="24"/>
                <w:lang w:val="sr-Cyrl-BA"/>
              </w:rPr>
              <w:t xml:space="preserve">-Омогућити ученицима да се </w:t>
            </w:r>
            <w:proofErr w:type="spellStart"/>
            <w:r>
              <w:rPr>
                <w:sz w:val="24"/>
                <w:lang w:val="sr-Cyrl-BA"/>
              </w:rPr>
              <w:t>упозанју</w:t>
            </w:r>
            <w:proofErr w:type="spellEnd"/>
            <w:r>
              <w:rPr>
                <w:sz w:val="24"/>
                <w:lang w:val="sr-Cyrl-BA"/>
              </w:rPr>
              <w:t xml:space="preserve"> са </w:t>
            </w:r>
            <w:proofErr w:type="spellStart"/>
            <w:r>
              <w:rPr>
                <w:sz w:val="24"/>
                <w:lang w:val="sr-Cyrl-BA"/>
              </w:rPr>
              <w:t>новозаветним</w:t>
            </w:r>
            <w:proofErr w:type="spellEnd"/>
            <w:r>
              <w:rPr>
                <w:sz w:val="24"/>
                <w:lang w:val="sr-Cyrl-BA"/>
              </w:rPr>
              <w:t xml:space="preserve"> </w:t>
            </w:r>
            <w:proofErr w:type="spellStart"/>
            <w:r>
              <w:rPr>
                <w:sz w:val="24"/>
                <w:lang w:val="sr-Cyrl-BA"/>
              </w:rPr>
              <w:t>сведочанством</w:t>
            </w:r>
            <w:proofErr w:type="spellEnd"/>
            <w:r>
              <w:rPr>
                <w:sz w:val="24"/>
                <w:lang w:val="sr-Cyrl-BA"/>
              </w:rPr>
              <w:t xml:space="preserve"> о Христу и Апостолима</w:t>
            </w:r>
            <w:r w:rsidR="00AB1864" w:rsidRPr="00AB1864">
              <w:rPr>
                <w:sz w:val="24"/>
              </w:rPr>
              <w:t>;</w:t>
            </w:r>
          </w:p>
        </w:tc>
      </w:tr>
      <w:tr w:rsidR="00F456FE" w:rsidRPr="007945AF" w14:paraId="1ED5D94B" w14:textId="77777777">
        <w:trPr>
          <w:jc w:val="center"/>
        </w:trPr>
        <w:tc>
          <w:tcPr>
            <w:tcW w:w="2263" w:type="dxa"/>
            <w:gridSpan w:val="2"/>
            <w:vAlign w:val="center"/>
          </w:tcPr>
          <w:p w14:paraId="0ADFCA52" w14:textId="77777777" w:rsidR="00F456FE" w:rsidRDefault="00A678E9">
            <w:pPr>
              <w:spacing w:before="0" w:line="276" w:lineRule="auto"/>
              <w:jc w:val="left"/>
              <w:rPr>
                <w:sz w:val="24"/>
                <w:szCs w:val="24"/>
              </w:rPr>
            </w:pPr>
            <w:proofErr w:type="spellStart"/>
            <w:r>
              <w:rPr>
                <w:sz w:val="24"/>
                <w:szCs w:val="24"/>
              </w:rPr>
              <w:t>Циљ</w:t>
            </w:r>
            <w:proofErr w:type="spellEnd"/>
            <w:r>
              <w:rPr>
                <w:sz w:val="24"/>
                <w:szCs w:val="24"/>
              </w:rPr>
              <w:t>(</w:t>
            </w:r>
            <w:proofErr w:type="spellStart"/>
            <w:r>
              <w:rPr>
                <w:sz w:val="24"/>
                <w:szCs w:val="24"/>
              </w:rPr>
              <w:t>еви</w:t>
            </w:r>
            <w:proofErr w:type="spellEnd"/>
            <w:r>
              <w:rPr>
                <w:sz w:val="24"/>
                <w:szCs w:val="24"/>
              </w:rPr>
              <w:t xml:space="preserve">) </w:t>
            </w:r>
            <w:proofErr w:type="spellStart"/>
            <w:r>
              <w:rPr>
                <w:sz w:val="24"/>
                <w:szCs w:val="24"/>
              </w:rPr>
              <w:t>наставне</w:t>
            </w:r>
            <w:proofErr w:type="spellEnd"/>
            <w:r>
              <w:rPr>
                <w:sz w:val="24"/>
                <w:szCs w:val="24"/>
              </w:rPr>
              <w:t xml:space="preserve"> </w:t>
            </w:r>
            <w:proofErr w:type="spellStart"/>
            <w:r>
              <w:rPr>
                <w:sz w:val="24"/>
                <w:szCs w:val="24"/>
              </w:rPr>
              <w:t>јединице</w:t>
            </w:r>
            <w:proofErr w:type="spellEnd"/>
          </w:p>
        </w:tc>
        <w:tc>
          <w:tcPr>
            <w:tcW w:w="6753" w:type="dxa"/>
            <w:gridSpan w:val="4"/>
            <w:vAlign w:val="center"/>
          </w:tcPr>
          <w:p w14:paraId="466153BA" w14:textId="77777777" w:rsidR="00F456FE" w:rsidRPr="00AB1864" w:rsidRDefault="00AB1864" w:rsidP="00674F66">
            <w:pPr>
              <w:spacing w:before="0" w:line="276" w:lineRule="auto"/>
              <w:jc w:val="left"/>
              <w:rPr>
                <w:sz w:val="24"/>
                <w:szCs w:val="24"/>
                <w:lang w:val="sr-Cyrl-BA"/>
              </w:rPr>
            </w:pPr>
            <w:r>
              <w:rPr>
                <w:sz w:val="24"/>
                <w:szCs w:val="24"/>
                <w:lang w:val="sr-Cyrl-BA"/>
              </w:rPr>
              <w:t>Кроз ову наставну јединицу ће</w:t>
            </w:r>
            <w:r w:rsidR="00674F66">
              <w:rPr>
                <w:sz w:val="24"/>
                <w:szCs w:val="24"/>
                <w:lang w:val="sr-Cyrl-BA"/>
              </w:rPr>
              <w:t xml:space="preserve"> ученицима бити указано на значај вере за остварење заједнице са Богом. Моћи ће да схвате да однос са Богом није ствар имагинације, него да су позвани на лични однос са Њим кроз веру.</w:t>
            </w:r>
          </w:p>
        </w:tc>
      </w:tr>
      <w:tr w:rsidR="00F456FE" w14:paraId="30E5E264" w14:textId="77777777">
        <w:trPr>
          <w:jc w:val="center"/>
        </w:trPr>
        <w:tc>
          <w:tcPr>
            <w:tcW w:w="2263" w:type="dxa"/>
            <w:gridSpan w:val="2"/>
            <w:vAlign w:val="center"/>
          </w:tcPr>
          <w:p w14:paraId="0CFDDA1B" w14:textId="77777777" w:rsidR="00F456FE" w:rsidRDefault="00A678E9">
            <w:pPr>
              <w:spacing w:before="0" w:line="276" w:lineRule="auto"/>
              <w:jc w:val="left"/>
              <w:rPr>
                <w:sz w:val="24"/>
                <w:szCs w:val="24"/>
              </w:rPr>
            </w:pPr>
            <w:proofErr w:type="spellStart"/>
            <w:r>
              <w:rPr>
                <w:sz w:val="24"/>
                <w:szCs w:val="24"/>
              </w:rPr>
              <w:t>Кључни</w:t>
            </w:r>
            <w:proofErr w:type="spellEnd"/>
            <w:r>
              <w:rPr>
                <w:sz w:val="24"/>
                <w:szCs w:val="24"/>
              </w:rPr>
              <w:t xml:space="preserve"> </w:t>
            </w:r>
            <w:proofErr w:type="spellStart"/>
            <w:r>
              <w:rPr>
                <w:sz w:val="24"/>
                <w:szCs w:val="24"/>
              </w:rPr>
              <w:t>богосл</w:t>
            </w:r>
            <w:proofErr w:type="spellEnd"/>
            <w:r>
              <w:rPr>
                <w:sz w:val="24"/>
                <w:szCs w:val="24"/>
              </w:rPr>
              <w:t xml:space="preserve">. </w:t>
            </w:r>
            <w:proofErr w:type="spellStart"/>
            <w:r>
              <w:rPr>
                <w:sz w:val="24"/>
                <w:szCs w:val="24"/>
              </w:rPr>
              <w:t>појмови</w:t>
            </w:r>
            <w:proofErr w:type="spellEnd"/>
          </w:p>
        </w:tc>
        <w:tc>
          <w:tcPr>
            <w:tcW w:w="6753" w:type="dxa"/>
            <w:gridSpan w:val="4"/>
            <w:vAlign w:val="center"/>
          </w:tcPr>
          <w:p w14:paraId="01A4F8B5" w14:textId="77777777" w:rsidR="00F456FE" w:rsidRPr="00AB1864" w:rsidRDefault="00674F66">
            <w:pPr>
              <w:spacing w:before="0" w:line="276" w:lineRule="auto"/>
              <w:jc w:val="left"/>
              <w:rPr>
                <w:sz w:val="24"/>
                <w:szCs w:val="24"/>
                <w:lang w:val="sr-Cyrl-BA"/>
              </w:rPr>
            </w:pPr>
            <w:proofErr w:type="spellStart"/>
            <w:r>
              <w:rPr>
                <w:sz w:val="24"/>
                <w:szCs w:val="24"/>
                <w:lang w:val="sr-Cyrl-BA"/>
              </w:rPr>
              <w:t>Вера</w:t>
            </w:r>
            <w:proofErr w:type="spellEnd"/>
            <w:r>
              <w:rPr>
                <w:sz w:val="24"/>
                <w:szCs w:val="24"/>
                <w:lang w:val="sr-Cyrl-BA"/>
              </w:rPr>
              <w:t>, Заједница, Христос</w:t>
            </w:r>
          </w:p>
        </w:tc>
      </w:tr>
      <w:tr w:rsidR="00F456FE" w14:paraId="0C9E3017" w14:textId="77777777">
        <w:trPr>
          <w:jc w:val="center"/>
        </w:trPr>
        <w:tc>
          <w:tcPr>
            <w:tcW w:w="2263" w:type="dxa"/>
            <w:gridSpan w:val="2"/>
            <w:vAlign w:val="center"/>
          </w:tcPr>
          <w:p w14:paraId="7E2AD75D" w14:textId="77777777" w:rsidR="00F456FE" w:rsidRDefault="00A678E9">
            <w:pPr>
              <w:spacing w:before="0" w:line="276" w:lineRule="auto"/>
              <w:jc w:val="left"/>
              <w:rPr>
                <w:sz w:val="24"/>
                <w:szCs w:val="24"/>
              </w:rPr>
            </w:pPr>
            <w:proofErr w:type="spellStart"/>
            <w:r>
              <w:rPr>
                <w:sz w:val="24"/>
                <w:szCs w:val="24"/>
              </w:rPr>
              <w:t>Веза</w:t>
            </w:r>
            <w:proofErr w:type="spellEnd"/>
            <w:r>
              <w:rPr>
                <w:sz w:val="24"/>
                <w:szCs w:val="24"/>
              </w:rPr>
              <w:t xml:space="preserve"> </w:t>
            </w:r>
            <w:proofErr w:type="spellStart"/>
            <w:r>
              <w:rPr>
                <w:sz w:val="24"/>
                <w:szCs w:val="24"/>
              </w:rPr>
              <w:t>кључних</w:t>
            </w:r>
            <w:proofErr w:type="spellEnd"/>
            <w:r>
              <w:rPr>
                <w:sz w:val="24"/>
                <w:szCs w:val="24"/>
              </w:rPr>
              <w:t xml:space="preserve"> </w:t>
            </w:r>
            <w:proofErr w:type="spellStart"/>
            <w:r>
              <w:rPr>
                <w:sz w:val="24"/>
                <w:szCs w:val="24"/>
              </w:rPr>
              <w:t>богосл</w:t>
            </w:r>
            <w:proofErr w:type="spellEnd"/>
            <w:r>
              <w:rPr>
                <w:sz w:val="24"/>
                <w:szCs w:val="24"/>
              </w:rPr>
              <w:t xml:space="preserve">. </w:t>
            </w:r>
            <w:proofErr w:type="spellStart"/>
            <w:r>
              <w:rPr>
                <w:sz w:val="24"/>
                <w:szCs w:val="24"/>
              </w:rPr>
              <w:t>појмова</w:t>
            </w:r>
            <w:proofErr w:type="spellEnd"/>
            <w:r>
              <w:rPr>
                <w:sz w:val="24"/>
                <w:szCs w:val="24"/>
              </w:rPr>
              <w:t xml:space="preserve"> </w:t>
            </w:r>
            <w:proofErr w:type="spellStart"/>
            <w:r>
              <w:rPr>
                <w:sz w:val="24"/>
                <w:szCs w:val="24"/>
              </w:rPr>
              <w:t>са</w:t>
            </w:r>
            <w:proofErr w:type="spellEnd"/>
            <w:r>
              <w:rPr>
                <w:sz w:val="24"/>
                <w:szCs w:val="24"/>
              </w:rPr>
              <w:t xml:space="preserve"> </w:t>
            </w:r>
            <w:proofErr w:type="spellStart"/>
            <w:r>
              <w:rPr>
                <w:sz w:val="24"/>
                <w:szCs w:val="24"/>
              </w:rPr>
              <w:t>ранијим</w:t>
            </w:r>
            <w:proofErr w:type="spellEnd"/>
            <w:r>
              <w:rPr>
                <w:sz w:val="24"/>
                <w:szCs w:val="24"/>
              </w:rPr>
              <w:t xml:space="preserve"> </w:t>
            </w:r>
            <w:proofErr w:type="spellStart"/>
            <w:r>
              <w:rPr>
                <w:sz w:val="24"/>
                <w:szCs w:val="24"/>
              </w:rPr>
              <w:t>градивом</w:t>
            </w:r>
            <w:proofErr w:type="spellEnd"/>
            <w:r>
              <w:rPr>
                <w:rStyle w:val="ae"/>
                <w:sz w:val="24"/>
                <w:szCs w:val="24"/>
              </w:rPr>
              <w:footnoteReference w:id="2"/>
            </w:r>
          </w:p>
        </w:tc>
        <w:tc>
          <w:tcPr>
            <w:tcW w:w="6753" w:type="dxa"/>
            <w:gridSpan w:val="4"/>
            <w:vAlign w:val="center"/>
          </w:tcPr>
          <w:p w14:paraId="4C95099A" w14:textId="77777777" w:rsidR="00F456FE" w:rsidRPr="00AB1864" w:rsidRDefault="00674F66">
            <w:pPr>
              <w:spacing w:before="0" w:line="276" w:lineRule="auto"/>
              <w:jc w:val="left"/>
              <w:rPr>
                <w:sz w:val="24"/>
                <w:szCs w:val="24"/>
                <w:lang w:val="sr-Cyrl-BA"/>
              </w:rPr>
            </w:pPr>
            <w:r>
              <w:rPr>
                <w:sz w:val="24"/>
                <w:szCs w:val="24"/>
                <w:lang w:val="sr-Cyrl-BA"/>
              </w:rPr>
              <w:t xml:space="preserve">Кроз исправно поимање вере омогућава се дубље </w:t>
            </w:r>
            <w:proofErr w:type="spellStart"/>
            <w:r>
              <w:rPr>
                <w:sz w:val="24"/>
                <w:szCs w:val="24"/>
                <w:lang w:val="sr-Cyrl-BA"/>
              </w:rPr>
              <w:t>разумевање</w:t>
            </w:r>
            <w:proofErr w:type="spellEnd"/>
            <w:r>
              <w:rPr>
                <w:sz w:val="24"/>
                <w:szCs w:val="24"/>
                <w:lang w:val="sr-Cyrl-BA"/>
              </w:rPr>
              <w:t xml:space="preserve"> заједнице и односа Бога са </w:t>
            </w:r>
            <w:proofErr w:type="spellStart"/>
            <w:r>
              <w:rPr>
                <w:sz w:val="24"/>
                <w:szCs w:val="24"/>
                <w:lang w:val="sr-Cyrl-BA"/>
              </w:rPr>
              <w:t>човеком</w:t>
            </w:r>
            <w:proofErr w:type="spellEnd"/>
            <w:r>
              <w:rPr>
                <w:sz w:val="24"/>
                <w:szCs w:val="24"/>
                <w:lang w:val="sr-Cyrl-BA"/>
              </w:rPr>
              <w:t>, те начина на који се тај однос одражава на наш живот у Цркви</w:t>
            </w:r>
            <w:r w:rsidR="00AB1864">
              <w:rPr>
                <w:sz w:val="24"/>
                <w:szCs w:val="24"/>
                <w:lang w:val="sr-Cyrl-BA"/>
              </w:rPr>
              <w:t>.</w:t>
            </w:r>
          </w:p>
        </w:tc>
      </w:tr>
      <w:tr w:rsidR="00F456FE" w:rsidRPr="007945AF" w14:paraId="3AEC5A83" w14:textId="77777777">
        <w:trPr>
          <w:jc w:val="center"/>
        </w:trPr>
        <w:tc>
          <w:tcPr>
            <w:tcW w:w="2263" w:type="dxa"/>
            <w:gridSpan w:val="2"/>
            <w:vAlign w:val="center"/>
          </w:tcPr>
          <w:p w14:paraId="2BA79F59" w14:textId="77777777" w:rsidR="00F456FE" w:rsidRDefault="00A678E9">
            <w:pPr>
              <w:spacing w:before="0" w:line="276" w:lineRule="auto"/>
              <w:jc w:val="left"/>
              <w:rPr>
                <w:sz w:val="24"/>
                <w:szCs w:val="24"/>
              </w:rPr>
            </w:pPr>
            <w:proofErr w:type="spellStart"/>
            <w:r>
              <w:rPr>
                <w:sz w:val="24"/>
                <w:szCs w:val="24"/>
              </w:rPr>
              <w:t>Исходи</w:t>
            </w:r>
            <w:proofErr w:type="spellEnd"/>
            <w:r>
              <w:rPr>
                <w:rStyle w:val="ae"/>
                <w:sz w:val="24"/>
                <w:szCs w:val="24"/>
              </w:rPr>
              <w:footnoteReference w:id="3"/>
            </w:r>
            <w:r>
              <w:rPr>
                <w:sz w:val="24"/>
                <w:szCs w:val="24"/>
              </w:rPr>
              <w:t xml:space="preserve"> </w:t>
            </w:r>
            <w:proofErr w:type="spellStart"/>
            <w:r>
              <w:rPr>
                <w:sz w:val="24"/>
                <w:szCs w:val="24"/>
              </w:rPr>
              <w:t>наставне</w:t>
            </w:r>
            <w:proofErr w:type="spellEnd"/>
            <w:r>
              <w:rPr>
                <w:sz w:val="24"/>
                <w:szCs w:val="24"/>
              </w:rPr>
              <w:t xml:space="preserve"> </w:t>
            </w:r>
            <w:proofErr w:type="spellStart"/>
            <w:r>
              <w:rPr>
                <w:sz w:val="24"/>
                <w:szCs w:val="24"/>
              </w:rPr>
              <w:t>теме</w:t>
            </w:r>
            <w:proofErr w:type="spellEnd"/>
          </w:p>
        </w:tc>
        <w:tc>
          <w:tcPr>
            <w:tcW w:w="6753" w:type="dxa"/>
            <w:gridSpan w:val="4"/>
            <w:vAlign w:val="center"/>
          </w:tcPr>
          <w:p w14:paraId="5898EDA0" w14:textId="77777777" w:rsidR="0093200B" w:rsidRPr="0093200B" w:rsidRDefault="00674F66" w:rsidP="0093200B">
            <w:pPr>
              <w:spacing w:before="0" w:line="276" w:lineRule="auto"/>
              <w:jc w:val="left"/>
              <w:rPr>
                <w:sz w:val="24"/>
                <w:lang w:val="sr-Cyrl-BA"/>
              </w:rPr>
            </w:pPr>
            <w:r>
              <w:rPr>
                <w:sz w:val="24"/>
                <w:lang w:val="sr-Cyrl-BA"/>
              </w:rPr>
              <w:t>Ученици ће уочити да нас Христос позива у лични однос- заједницу љубави</w:t>
            </w:r>
            <w:r w:rsidR="0093200B" w:rsidRPr="0093200B">
              <w:rPr>
                <w:sz w:val="24"/>
              </w:rPr>
              <w:t xml:space="preserve">; </w:t>
            </w:r>
          </w:p>
          <w:p w14:paraId="7DE0FA39" w14:textId="77777777" w:rsidR="00F456FE" w:rsidRPr="007945AF" w:rsidRDefault="0093200B" w:rsidP="0093200B">
            <w:pPr>
              <w:spacing w:before="0" w:line="276" w:lineRule="auto"/>
              <w:jc w:val="left"/>
              <w:rPr>
                <w:sz w:val="24"/>
                <w:szCs w:val="24"/>
                <w:lang w:val="sr-Cyrl-BA"/>
              </w:rPr>
            </w:pPr>
            <w:r w:rsidRPr="0093200B">
              <w:rPr>
                <w:sz w:val="24"/>
                <w:lang w:val="sr-Cyrl-BA"/>
              </w:rPr>
              <w:t xml:space="preserve">- </w:t>
            </w:r>
            <w:r w:rsidR="00674F66" w:rsidRPr="007945AF">
              <w:rPr>
                <w:sz w:val="24"/>
                <w:lang w:val="sr-Cyrl-BA"/>
              </w:rPr>
              <w:t>увидети да су апостоли људи који су слични нама</w:t>
            </w:r>
          </w:p>
        </w:tc>
      </w:tr>
      <w:tr w:rsidR="00F456FE" w:rsidRPr="007945AF" w14:paraId="6D7F4C50" w14:textId="77777777">
        <w:trPr>
          <w:jc w:val="center"/>
        </w:trPr>
        <w:tc>
          <w:tcPr>
            <w:tcW w:w="2263" w:type="dxa"/>
            <w:gridSpan w:val="2"/>
            <w:vAlign w:val="center"/>
          </w:tcPr>
          <w:p w14:paraId="18592C88" w14:textId="77777777" w:rsidR="00F456FE" w:rsidRDefault="00A678E9">
            <w:pPr>
              <w:spacing w:before="0" w:line="276" w:lineRule="auto"/>
              <w:jc w:val="left"/>
              <w:rPr>
                <w:sz w:val="24"/>
                <w:szCs w:val="24"/>
              </w:rPr>
            </w:pPr>
            <w:proofErr w:type="spellStart"/>
            <w:r>
              <w:rPr>
                <w:sz w:val="24"/>
                <w:szCs w:val="24"/>
              </w:rPr>
              <w:t>Исходи</w:t>
            </w:r>
            <w:proofErr w:type="spellEnd"/>
            <w:r>
              <w:rPr>
                <w:sz w:val="24"/>
                <w:szCs w:val="24"/>
              </w:rPr>
              <w:t xml:space="preserve"> </w:t>
            </w:r>
            <w:proofErr w:type="spellStart"/>
            <w:r>
              <w:rPr>
                <w:sz w:val="24"/>
                <w:szCs w:val="24"/>
              </w:rPr>
              <w:t>наставне</w:t>
            </w:r>
            <w:proofErr w:type="spellEnd"/>
            <w:r>
              <w:rPr>
                <w:sz w:val="24"/>
                <w:szCs w:val="24"/>
              </w:rPr>
              <w:t xml:space="preserve"> </w:t>
            </w:r>
            <w:proofErr w:type="spellStart"/>
            <w:r>
              <w:rPr>
                <w:sz w:val="24"/>
                <w:szCs w:val="24"/>
              </w:rPr>
              <w:t>јединице</w:t>
            </w:r>
            <w:proofErr w:type="spellEnd"/>
          </w:p>
        </w:tc>
        <w:tc>
          <w:tcPr>
            <w:tcW w:w="6753" w:type="dxa"/>
            <w:gridSpan w:val="4"/>
            <w:vAlign w:val="center"/>
          </w:tcPr>
          <w:p w14:paraId="300E2830" w14:textId="77777777" w:rsidR="00E67554" w:rsidRDefault="00E67554">
            <w:pPr>
              <w:spacing w:before="0" w:line="276" w:lineRule="auto"/>
              <w:jc w:val="left"/>
              <w:rPr>
                <w:sz w:val="24"/>
                <w:szCs w:val="24"/>
                <w:lang w:val="sr-Cyrl-BA"/>
              </w:rPr>
            </w:pPr>
            <w:r>
              <w:rPr>
                <w:sz w:val="24"/>
                <w:szCs w:val="24"/>
                <w:lang w:val="sr-Cyrl-BA"/>
              </w:rPr>
              <w:t xml:space="preserve">- </w:t>
            </w:r>
            <w:r w:rsidR="00674F66">
              <w:rPr>
                <w:sz w:val="24"/>
                <w:szCs w:val="24"/>
                <w:lang w:val="sr-Cyrl-BA"/>
              </w:rPr>
              <w:t xml:space="preserve">Ученици ће </w:t>
            </w:r>
            <w:proofErr w:type="spellStart"/>
            <w:r w:rsidR="00674F66">
              <w:rPr>
                <w:sz w:val="24"/>
                <w:szCs w:val="24"/>
                <w:lang w:val="sr-Cyrl-BA"/>
              </w:rPr>
              <w:t>увидети</w:t>
            </w:r>
            <w:proofErr w:type="spellEnd"/>
            <w:r w:rsidR="00674F66">
              <w:rPr>
                <w:sz w:val="24"/>
                <w:szCs w:val="24"/>
                <w:lang w:val="sr-Cyrl-BA"/>
              </w:rPr>
              <w:t xml:space="preserve"> да је </w:t>
            </w:r>
            <w:proofErr w:type="spellStart"/>
            <w:r w:rsidR="00674F66">
              <w:rPr>
                <w:sz w:val="24"/>
                <w:szCs w:val="24"/>
                <w:lang w:val="sr-Cyrl-BA"/>
              </w:rPr>
              <w:t>вера</w:t>
            </w:r>
            <w:proofErr w:type="spellEnd"/>
            <w:r w:rsidR="00674F66">
              <w:rPr>
                <w:sz w:val="24"/>
                <w:szCs w:val="24"/>
                <w:lang w:val="sr-Cyrl-BA"/>
              </w:rPr>
              <w:t xml:space="preserve"> основ заједнице са Богом</w:t>
            </w:r>
            <w:r w:rsidR="0093200B">
              <w:rPr>
                <w:sz w:val="24"/>
                <w:szCs w:val="24"/>
                <w:lang w:val="sr-Cyrl-BA"/>
              </w:rPr>
              <w:t>.</w:t>
            </w:r>
            <w:r>
              <w:rPr>
                <w:sz w:val="24"/>
                <w:szCs w:val="24"/>
                <w:lang w:val="sr-Cyrl-BA"/>
              </w:rPr>
              <w:t xml:space="preserve"> </w:t>
            </w:r>
          </w:p>
          <w:p w14:paraId="2A28778E" w14:textId="77777777" w:rsidR="00E67554" w:rsidRPr="00E67554" w:rsidRDefault="00E67554" w:rsidP="00E67554">
            <w:pPr>
              <w:spacing w:before="0" w:line="276" w:lineRule="auto"/>
              <w:jc w:val="left"/>
              <w:rPr>
                <w:sz w:val="24"/>
                <w:szCs w:val="24"/>
                <w:lang w:val="sr-Cyrl-BA"/>
              </w:rPr>
            </w:pPr>
            <w:r w:rsidRPr="00E67554">
              <w:rPr>
                <w:sz w:val="24"/>
                <w:szCs w:val="24"/>
                <w:lang w:val="sr-Cyrl-BA"/>
              </w:rPr>
              <w:t>-</w:t>
            </w:r>
            <w:r>
              <w:rPr>
                <w:sz w:val="24"/>
                <w:szCs w:val="24"/>
                <w:lang w:val="sr-Cyrl-BA"/>
              </w:rPr>
              <w:t xml:space="preserve"> </w:t>
            </w:r>
            <w:r w:rsidR="00674F66">
              <w:rPr>
                <w:sz w:val="24"/>
                <w:szCs w:val="24"/>
                <w:lang w:val="sr-Cyrl-BA"/>
              </w:rPr>
              <w:t xml:space="preserve">Бити </w:t>
            </w:r>
            <w:proofErr w:type="spellStart"/>
            <w:r w:rsidR="00674F66">
              <w:rPr>
                <w:sz w:val="24"/>
                <w:szCs w:val="24"/>
                <w:lang w:val="sr-Cyrl-BA"/>
              </w:rPr>
              <w:t>подсканути</w:t>
            </w:r>
            <w:proofErr w:type="spellEnd"/>
            <w:r w:rsidR="00674F66">
              <w:rPr>
                <w:sz w:val="24"/>
                <w:szCs w:val="24"/>
                <w:lang w:val="sr-Cyrl-BA"/>
              </w:rPr>
              <w:t xml:space="preserve"> да доживе Христа као Личност која нам иде у сусрет</w:t>
            </w:r>
            <w:r>
              <w:rPr>
                <w:sz w:val="24"/>
                <w:szCs w:val="24"/>
                <w:lang w:val="sr-Cyrl-BA"/>
              </w:rPr>
              <w:t>.</w:t>
            </w:r>
          </w:p>
        </w:tc>
      </w:tr>
      <w:tr w:rsidR="00F456FE" w:rsidRPr="007945AF" w14:paraId="7EA1B600" w14:textId="77777777">
        <w:trPr>
          <w:trHeight w:val="1393"/>
          <w:jc w:val="center"/>
        </w:trPr>
        <w:tc>
          <w:tcPr>
            <w:tcW w:w="2263" w:type="dxa"/>
            <w:gridSpan w:val="2"/>
            <w:vAlign w:val="center"/>
          </w:tcPr>
          <w:p w14:paraId="479F8F13" w14:textId="77777777" w:rsidR="00F456FE" w:rsidRPr="007945AF" w:rsidRDefault="00A678E9">
            <w:pPr>
              <w:spacing w:before="0" w:line="276" w:lineRule="auto"/>
              <w:jc w:val="left"/>
              <w:rPr>
                <w:sz w:val="24"/>
                <w:szCs w:val="24"/>
                <w:lang w:val="sr-Cyrl-BA"/>
              </w:rPr>
            </w:pPr>
            <w:r w:rsidRPr="007945AF">
              <w:rPr>
                <w:sz w:val="24"/>
                <w:szCs w:val="24"/>
                <w:lang w:val="sr-Cyrl-BA"/>
              </w:rPr>
              <w:t>Веза наставног садржаја са светом ученика</w:t>
            </w:r>
            <w:r>
              <w:rPr>
                <w:rStyle w:val="ae"/>
                <w:sz w:val="24"/>
                <w:szCs w:val="24"/>
              </w:rPr>
              <w:footnoteReference w:id="4"/>
            </w:r>
          </w:p>
        </w:tc>
        <w:tc>
          <w:tcPr>
            <w:tcW w:w="6753" w:type="dxa"/>
            <w:gridSpan w:val="4"/>
            <w:vAlign w:val="center"/>
          </w:tcPr>
          <w:p w14:paraId="4F40A90A" w14:textId="77777777" w:rsidR="0093200B" w:rsidRPr="0093200B" w:rsidRDefault="00674F66">
            <w:pPr>
              <w:spacing w:before="0" w:line="276" w:lineRule="auto"/>
              <w:jc w:val="left"/>
              <w:rPr>
                <w:sz w:val="24"/>
                <w:szCs w:val="24"/>
                <w:lang w:val="sr-Cyrl-BA"/>
              </w:rPr>
            </w:pPr>
            <w:r>
              <w:rPr>
                <w:sz w:val="24"/>
                <w:szCs w:val="24"/>
                <w:lang w:val="sr-Cyrl-BA"/>
              </w:rPr>
              <w:t>Наставни садржај подстиче ученике да размишљају о значају вере у њиховим животима.</w:t>
            </w:r>
            <w:r w:rsidR="00E67554">
              <w:rPr>
                <w:sz w:val="24"/>
                <w:szCs w:val="24"/>
                <w:lang w:val="sr-Cyrl-BA"/>
              </w:rPr>
              <w:t xml:space="preserve"> </w:t>
            </w:r>
          </w:p>
        </w:tc>
      </w:tr>
      <w:tr w:rsidR="00F456FE" w:rsidRPr="007945AF" w14:paraId="6132F4EB" w14:textId="77777777">
        <w:trPr>
          <w:jc w:val="center"/>
        </w:trPr>
        <w:tc>
          <w:tcPr>
            <w:tcW w:w="2263" w:type="dxa"/>
            <w:gridSpan w:val="2"/>
            <w:vAlign w:val="center"/>
          </w:tcPr>
          <w:p w14:paraId="1CD0283F" w14:textId="77777777" w:rsidR="00F456FE" w:rsidRPr="007945AF" w:rsidRDefault="00A678E9">
            <w:pPr>
              <w:spacing w:before="0" w:line="276" w:lineRule="auto"/>
              <w:jc w:val="left"/>
              <w:rPr>
                <w:sz w:val="24"/>
                <w:szCs w:val="24"/>
                <w:lang w:val="sr-Cyrl-BA"/>
              </w:rPr>
            </w:pPr>
            <w:r w:rsidRPr="007945AF">
              <w:rPr>
                <w:sz w:val="24"/>
                <w:szCs w:val="24"/>
                <w:lang w:val="sr-Cyrl-BA"/>
              </w:rPr>
              <w:t xml:space="preserve">Потенцијал практичне примене наставног </w:t>
            </w:r>
            <w:r w:rsidRPr="007945AF">
              <w:rPr>
                <w:sz w:val="24"/>
                <w:szCs w:val="24"/>
                <w:lang w:val="sr-Cyrl-BA"/>
              </w:rPr>
              <w:lastRenderedPageBreak/>
              <w:t>садржајаод стране ученика</w:t>
            </w:r>
            <w:r>
              <w:rPr>
                <w:rStyle w:val="ae"/>
                <w:sz w:val="24"/>
                <w:szCs w:val="24"/>
              </w:rPr>
              <w:footnoteReference w:id="5"/>
            </w:r>
          </w:p>
        </w:tc>
        <w:tc>
          <w:tcPr>
            <w:tcW w:w="6753" w:type="dxa"/>
            <w:gridSpan w:val="4"/>
            <w:vAlign w:val="center"/>
          </w:tcPr>
          <w:p w14:paraId="78A4B14E" w14:textId="77777777" w:rsidR="0093200B" w:rsidRPr="0093200B" w:rsidRDefault="0093200B" w:rsidP="00067E22">
            <w:pPr>
              <w:spacing w:before="0" w:line="276" w:lineRule="auto"/>
              <w:jc w:val="left"/>
              <w:rPr>
                <w:sz w:val="24"/>
                <w:szCs w:val="24"/>
                <w:lang w:val="sr-Cyrl-BA"/>
              </w:rPr>
            </w:pPr>
            <w:r>
              <w:rPr>
                <w:sz w:val="24"/>
                <w:szCs w:val="24"/>
                <w:lang w:val="sr-Cyrl-BA"/>
              </w:rPr>
              <w:lastRenderedPageBreak/>
              <w:t xml:space="preserve">Ова наставна јединица има потенцијал да ученицима представи важност </w:t>
            </w:r>
            <w:r w:rsidR="00067E22">
              <w:rPr>
                <w:sz w:val="24"/>
                <w:szCs w:val="24"/>
                <w:lang w:val="sr-Cyrl-BA"/>
              </w:rPr>
              <w:t xml:space="preserve">теолошких разговора који се односе на изградњу заједнице и подстиче </w:t>
            </w:r>
            <w:proofErr w:type="spellStart"/>
            <w:r w:rsidR="00067E22">
              <w:rPr>
                <w:sz w:val="24"/>
                <w:szCs w:val="24"/>
                <w:lang w:val="sr-Cyrl-BA"/>
              </w:rPr>
              <w:t>разумевању</w:t>
            </w:r>
            <w:proofErr w:type="spellEnd"/>
            <w:r w:rsidR="00067E22">
              <w:rPr>
                <w:sz w:val="24"/>
                <w:szCs w:val="24"/>
                <w:lang w:val="sr-Cyrl-BA"/>
              </w:rPr>
              <w:t xml:space="preserve"> православног </w:t>
            </w:r>
            <w:r w:rsidR="00067E22">
              <w:rPr>
                <w:sz w:val="24"/>
                <w:szCs w:val="24"/>
                <w:lang w:val="sr-Cyrl-BA"/>
              </w:rPr>
              <w:lastRenderedPageBreak/>
              <w:t xml:space="preserve">учења и </w:t>
            </w:r>
            <w:proofErr w:type="spellStart"/>
            <w:r w:rsidR="00067E22">
              <w:rPr>
                <w:sz w:val="24"/>
                <w:szCs w:val="24"/>
                <w:lang w:val="sr-Cyrl-BA"/>
              </w:rPr>
              <w:t>примену</w:t>
            </w:r>
            <w:proofErr w:type="spellEnd"/>
            <w:r w:rsidR="00067E22">
              <w:rPr>
                <w:sz w:val="24"/>
                <w:szCs w:val="24"/>
                <w:lang w:val="sr-Cyrl-BA"/>
              </w:rPr>
              <w:t xml:space="preserve"> у свакодневном животу.</w:t>
            </w:r>
          </w:p>
        </w:tc>
      </w:tr>
      <w:tr w:rsidR="00F456FE" w14:paraId="07B5F822" w14:textId="77777777">
        <w:trPr>
          <w:jc w:val="center"/>
        </w:trPr>
        <w:tc>
          <w:tcPr>
            <w:tcW w:w="2263" w:type="dxa"/>
            <w:gridSpan w:val="2"/>
            <w:vAlign w:val="center"/>
          </w:tcPr>
          <w:p w14:paraId="7AEAD7AD" w14:textId="77777777" w:rsidR="00F456FE" w:rsidRDefault="00A678E9">
            <w:pPr>
              <w:spacing w:before="0" w:line="276" w:lineRule="auto"/>
              <w:jc w:val="left"/>
              <w:rPr>
                <w:sz w:val="24"/>
                <w:szCs w:val="24"/>
              </w:rPr>
            </w:pPr>
            <w:proofErr w:type="spellStart"/>
            <w:r>
              <w:rPr>
                <w:sz w:val="24"/>
                <w:szCs w:val="24"/>
              </w:rPr>
              <w:lastRenderedPageBreak/>
              <w:t>Васпитни</w:t>
            </w:r>
            <w:proofErr w:type="spellEnd"/>
            <w:r>
              <w:rPr>
                <w:sz w:val="24"/>
                <w:szCs w:val="24"/>
              </w:rPr>
              <w:t xml:space="preserve"> </w:t>
            </w:r>
            <w:proofErr w:type="spellStart"/>
            <w:r>
              <w:rPr>
                <w:sz w:val="24"/>
                <w:szCs w:val="24"/>
              </w:rPr>
              <w:t>потенцијал</w:t>
            </w:r>
            <w:proofErr w:type="spellEnd"/>
            <w:r>
              <w:rPr>
                <w:sz w:val="24"/>
                <w:szCs w:val="24"/>
              </w:rPr>
              <w:t xml:space="preserve"> </w:t>
            </w:r>
            <w:proofErr w:type="spellStart"/>
            <w:r>
              <w:rPr>
                <w:sz w:val="24"/>
                <w:szCs w:val="24"/>
              </w:rPr>
              <w:t>наставног</w:t>
            </w:r>
            <w:proofErr w:type="spellEnd"/>
            <w:r>
              <w:rPr>
                <w:sz w:val="24"/>
                <w:szCs w:val="24"/>
              </w:rPr>
              <w:t xml:space="preserve"> </w:t>
            </w:r>
            <w:proofErr w:type="spellStart"/>
            <w:r>
              <w:rPr>
                <w:sz w:val="24"/>
                <w:szCs w:val="24"/>
              </w:rPr>
              <w:t>садржаја</w:t>
            </w:r>
            <w:proofErr w:type="spellEnd"/>
          </w:p>
        </w:tc>
        <w:tc>
          <w:tcPr>
            <w:tcW w:w="6753" w:type="dxa"/>
            <w:gridSpan w:val="4"/>
            <w:vAlign w:val="center"/>
          </w:tcPr>
          <w:p w14:paraId="1E60EECD" w14:textId="77777777" w:rsidR="0093200B" w:rsidRPr="0093200B" w:rsidRDefault="0093200B" w:rsidP="00067E22">
            <w:pPr>
              <w:spacing w:before="0" w:line="276" w:lineRule="auto"/>
              <w:jc w:val="left"/>
              <w:rPr>
                <w:sz w:val="24"/>
                <w:szCs w:val="24"/>
                <w:lang w:val="sr-Cyrl-BA"/>
              </w:rPr>
            </w:pPr>
            <w:r>
              <w:rPr>
                <w:sz w:val="24"/>
                <w:szCs w:val="24"/>
                <w:lang w:val="sr-Cyrl-BA"/>
              </w:rPr>
              <w:t>Након часа,</w:t>
            </w:r>
            <w:r w:rsidR="00067E22">
              <w:rPr>
                <w:sz w:val="24"/>
                <w:szCs w:val="24"/>
                <w:lang w:val="sr-Cyrl-BA"/>
              </w:rPr>
              <w:t xml:space="preserve"> ученици ће моћи да схвате да Бог није неки апстрактни појам, него Личност у коју могу имати </w:t>
            </w:r>
            <w:proofErr w:type="spellStart"/>
            <w:r w:rsidR="00067E22">
              <w:rPr>
                <w:sz w:val="24"/>
                <w:szCs w:val="24"/>
                <w:lang w:val="sr-Cyrl-BA"/>
              </w:rPr>
              <w:t>поверења</w:t>
            </w:r>
            <w:proofErr w:type="spellEnd"/>
            <w:r w:rsidR="00067E22">
              <w:rPr>
                <w:sz w:val="24"/>
                <w:szCs w:val="24"/>
                <w:lang w:val="sr-Cyrl-BA"/>
              </w:rPr>
              <w:t xml:space="preserve"> и са којом могу градити однос.</w:t>
            </w:r>
          </w:p>
        </w:tc>
      </w:tr>
      <w:tr w:rsidR="00F456FE" w14:paraId="002ACB4F" w14:textId="77777777">
        <w:trPr>
          <w:jc w:val="center"/>
        </w:trPr>
        <w:tc>
          <w:tcPr>
            <w:tcW w:w="9016" w:type="dxa"/>
            <w:gridSpan w:val="6"/>
          </w:tcPr>
          <w:p w14:paraId="6AFCD2AB" w14:textId="77777777" w:rsidR="00F456FE" w:rsidRDefault="00A678E9">
            <w:pPr>
              <w:pageBreakBefore/>
              <w:spacing w:before="0"/>
              <w:jc w:val="center"/>
              <w:rPr>
                <w:sz w:val="24"/>
                <w:szCs w:val="24"/>
              </w:rPr>
            </w:pPr>
            <w:proofErr w:type="spellStart"/>
            <w:r>
              <w:rPr>
                <w:sz w:val="24"/>
                <w:szCs w:val="24"/>
              </w:rPr>
              <w:lastRenderedPageBreak/>
              <w:t>Структура</w:t>
            </w:r>
            <w:proofErr w:type="spellEnd"/>
            <w:r>
              <w:rPr>
                <w:sz w:val="24"/>
                <w:szCs w:val="24"/>
              </w:rPr>
              <w:t xml:space="preserve"> </w:t>
            </w:r>
            <w:proofErr w:type="spellStart"/>
            <w:r>
              <w:rPr>
                <w:sz w:val="24"/>
                <w:szCs w:val="24"/>
              </w:rPr>
              <w:t>часа</w:t>
            </w:r>
            <w:proofErr w:type="spellEnd"/>
          </w:p>
        </w:tc>
      </w:tr>
      <w:tr w:rsidR="00F456FE" w14:paraId="10DC6421" w14:textId="77777777">
        <w:trPr>
          <w:jc w:val="center"/>
        </w:trPr>
        <w:tc>
          <w:tcPr>
            <w:tcW w:w="1555" w:type="dxa"/>
          </w:tcPr>
          <w:p w14:paraId="04C63972" w14:textId="77777777" w:rsidR="00F456FE" w:rsidRDefault="00A678E9">
            <w:pPr>
              <w:spacing w:before="0"/>
              <w:jc w:val="center"/>
              <w:rPr>
                <w:sz w:val="24"/>
                <w:szCs w:val="24"/>
              </w:rPr>
            </w:pPr>
            <w:proofErr w:type="spellStart"/>
            <w:r>
              <w:rPr>
                <w:sz w:val="24"/>
                <w:szCs w:val="24"/>
              </w:rPr>
              <w:t>Делови</w:t>
            </w:r>
            <w:proofErr w:type="spellEnd"/>
            <w:r>
              <w:rPr>
                <w:sz w:val="24"/>
                <w:szCs w:val="24"/>
              </w:rPr>
              <w:t xml:space="preserve"> </w:t>
            </w:r>
            <w:proofErr w:type="spellStart"/>
            <w:r>
              <w:rPr>
                <w:sz w:val="24"/>
                <w:szCs w:val="24"/>
              </w:rPr>
              <w:t>часа</w:t>
            </w:r>
            <w:proofErr w:type="spellEnd"/>
          </w:p>
        </w:tc>
        <w:tc>
          <w:tcPr>
            <w:tcW w:w="3914" w:type="dxa"/>
            <w:gridSpan w:val="2"/>
          </w:tcPr>
          <w:p w14:paraId="4396702E" w14:textId="77777777" w:rsidR="00F456FE" w:rsidRDefault="00A678E9">
            <w:pPr>
              <w:spacing w:before="0"/>
              <w:jc w:val="center"/>
              <w:rPr>
                <w:sz w:val="24"/>
                <w:szCs w:val="24"/>
              </w:rPr>
            </w:pPr>
            <w:proofErr w:type="spellStart"/>
            <w:r>
              <w:rPr>
                <w:sz w:val="24"/>
                <w:szCs w:val="24"/>
              </w:rPr>
              <w:t>Активности</w:t>
            </w:r>
            <w:proofErr w:type="spellEnd"/>
            <w:r>
              <w:rPr>
                <w:sz w:val="24"/>
                <w:szCs w:val="24"/>
              </w:rPr>
              <w:t xml:space="preserve"> </w:t>
            </w:r>
            <w:proofErr w:type="spellStart"/>
            <w:r>
              <w:rPr>
                <w:sz w:val="24"/>
                <w:szCs w:val="24"/>
              </w:rPr>
              <w:t>вероучитеља</w:t>
            </w:r>
            <w:proofErr w:type="spellEnd"/>
          </w:p>
        </w:tc>
        <w:tc>
          <w:tcPr>
            <w:tcW w:w="3547" w:type="dxa"/>
            <w:gridSpan w:val="3"/>
          </w:tcPr>
          <w:p w14:paraId="7D5A6B89" w14:textId="77777777" w:rsidR="00F456FE" w:rsidRDefault="00A678E9">
            <w:pPr>
              <w:spacing w:before="0"/>
              <w:jc w:val="center"/>
              <w:rPr>
                <w:sz w:val="24"/>
                <w:szCs w:val="24"/>
              </w:rPr>
            </w:pPr>
            <w:proofErr w:type="spellStart"/>
            <w:r>
              <w:rPr>
                <w:sz w:val="24"/>
                <w:szCs w:val="24"/>
              </w:rPr>
              <w:t>Активности</w:t>
            </w:r>
            <w:proofErr w:type="spellEnd"/>
            <w:r>
              <w:rPr>
                <w:sz w:val="24"/>
                <w:szCs w:val="24"/>
              </w:rPr>
              <w:t xml:space="preserve"> </w:t>
            </w:r>
            <w:proofErr w:type="spellStart"/>
            <w:r>
              <w:rPr>
                <w:sz w:val="24"/>
                <w:szCs w:val="24"/>
              </w:rPr>
              <w:t>ученика</w:t>
            </w:r>
            <w:proofErr w:type="spellEnd"/>
          </w:p>
        </w:tc>
      </w:tr>
      <w:tr w:rsidR="00F456FE" w14:paraId="20602FA1" w14:textId="77777777">
        <w:trPr>
          <w:cantSplit/>
          <w:trHeight w:val="1941"/>
          <w:jc w:val="center"/>
        </w:trPr>
        <w:tc>
          <w:tcPr>
            <w:tcW w:w="1555" w:type="dxa"/>
            <w:vAlign w:val="center"/>
          </w:tcPr>
          <w:p w14:paraId="71F9F51E" w14:textId="77777777" w:rsidR="00F456FE" w:rsidRDefault="00A678E9">
            <w:pPr>
              <w:spacing w:before="0"/>
              <w:jc w:val="center"/>
              <w:rPr>
                <w:sz w:val="24"/>
                <w:szCs w:val="24"/>
              </w:rPr>
            </w:pPr>
            <w:proofErr w:type="spellStart"/>
            <w:r>
              <w:rPr>
                <w:sz w:val="24"/>
                <w:szCs w:val="24"/>
              </w:rPr>
              <w:t>Уводни</w:t>
            </w:r>
            <w:proofErr w:type="spellEnd"/>
            <w:r>
              <w:rPr>
                <w:sz w:val="24"/>
                <w:szCs w:val="24"/>
              </w:rPr>
              <w:t xml:space="preserve"> </w:t>
            </w:r>
            <w:proofErr w:type="spellStart"/>
            <w:r>
              <w:rPr>
                <w:sz w:val="24"/>
                <w:szCs w:val="24"/>
              </w:rPr>
              <w:t>део</w:t>
            </w:r>
            <w:proofErr w:type="spellEnd"/>
          </w:p>
          <w:p w14:paraId="1D3D6368" w14:textId="77777777" w:rsidR="00F456FE" w:rsidRPr="0093200B" w:rsidRDefault="0093200B">
            <w:pPr>
              <w:spacing w:before="0"/>
              <w:jc w:val="center"/>
              <w:rPr>
                <w:sz w:val="24"/>
                <w:szCs w:val="24"/>
                <w:lang w:val="sr-Cyrl-BA"/>
              </w:rPr>
            </w:pPr>
            <w:r>
              <w:rPr>
                <w:sz w:val="24"/>
                <w:szCs w:val="24"/>
                <w:lang w:val="sr-Cyrl-BA"/>
              </w:rPr>
              <w:t>10 минута</w:t>
            </w:r>
          </w:p>
        </w:tc>
        <w:tc>
          <w:tcPr>
            <w:tcW w:w="3914" w:type="dxa"/>
            <w:gridSpan w:val="2"/>
            <w:vAlign w:val="center"/>
          </w:tcPr>
          <w:p w14:paraId="571B48A6" w14:textId="77777777" w:rsidR="00F456FE" w:rsidRPr="0093200B" w:rsidRDefault="0093200B" w:rsidP="0093200B">
            <w:pPr>
              <w:pStyle w:val="af5"/>
              <w:numPr>
                <w:ilvl w:val="0"/>
                <w:numId w:val="5"/>
              </w:numPr>
              <w:spacing w:before="0"/>
              <w:jc w:val="left"/>
              <w:rPr>
                <w:sz w:val="24"/>
                <w:szCs w:val="24"/>
              </w:rPr>
            </w:pPr>
            <w:r>
              <w:rPr>
                <w:sz w:val="24"/>
                <w:szCs w:val="24"/>
                <w:lang w:val="sr-Cyrl-BA"/>
              </w:rPr>
              <w:t>Молитва: Оче наш.</w:t>
            </w:r>
          </w:p>
          <w:p w14:paraId="4CBEE72A" w14:textId="77777777" w:rsidR="00185932" w:rsidRPr="00FF5335" w:rsidRDefault="00185932" w:rsidP="00185932">
            <w:pPr>
              <w:pStyle w:val="af5"/>
              <w:numPr>
                <w:ilvl w:val="0"/>
                <w:numId w:val="6"/>
              </w:numPr>
              <w:spacing w:before="0"/>
              <w:jc w:val="left"/>
              <w:rPr>
                <w:sz w:val="24"/>
                <w:szCs w:val="24"/>
                <w:lang w:val="ru-RU"/>
              </w:rPr>
            </w:pPr>
            <w:r>
              <w:rPr>
                <w:sz w:val="24"/>
                <w:szCs w:val="24"/>
                <w:lang w:val="sr-Cyrl-BA"/>
              </w:rPr>
              <w:t xml:space="preserve">Заједно са ученицима </w:t>
            </w:r>
            <w:proofErr w:type="spellStart"/>
            <w:r>
              <w:rPr>
                <w:sz w:val="24"/>
                <w:szCs w:val="24"/>
                <w:lang w:val="sr-Cyrl-BA"/>
              </w:rPr>
              <w:t>резмирати</w:t>
            </w:r>
            <w:proofErr w:type="spellEnd"/>
            <w:r>
              <w:rPr>
                <w:sz w:val="24"/>
                <w:szCs w:val="24"/>
                <w:lang w:val="sr-Cyrl-BA"/>
              </w:rPr>
              <w:t xml:space="preserve"> градиво које су претходно радили са </w:t>
            </w:r>
            <w:proofErr w:type="spellStart"/>
            <w:r>
              <w:rPr>
                <w:sz w:val="24"/>
                <w:szCs w:val="24"/>
                <w:lang w:val="sr-Cyrl-BA"/>
              </w:rPr>
              <w:t>вероучитељем</w:t>
            </w:r>
            <w:proofErr w:type="spellEnd"/>
            <w:r>
              <w:rPr>
                <w:sz w:val="24"/>
                <w:szCs w:val="24"/>
                <w:lang w:val="sr-Cyrl-BA"/>
              </w:rPr>
              <w:t>.</w:t>
            </w:r>
          </w:p>
          <w:p w14:paraId="52B70E73" w14:textId="77777777" w:rsidR="0093200B" w:rsidRPr="007945AF" w:rsidRDefault="00185932" w:rsidP="00185932">
            <w:pPr>
              <w:pStyle w:val="af5"/>
              <w:numPr>
                <w:ilvl w:val="0"/>
                <w:numId w:val="6"/>
              </w:numPr>
              <w:spacing w:before="0"/>
              <w:jc w:val="left"/>
              <w:rPr>
                <w:sz w:val="24"/>
                <w:szCs w:val="24"/>
                <w:lang w:val="ru-RU"/>
              </w:rPr>
            </w:pPr>
            <w:r w:rsidRPr="00207D43">
              <w:rPr>
                <w:b/>
                <w:sz w:val="24"/>
                <w:szCs w:val="24"/>
                <w:lang w:val="sr-Cyrl-BA"/>
              </w:rPr>
              <w:t>Написати на табли</w:t>
            </w:r>
            <w:r>
              <w:rPr>
                <w:sz w:val="24"/>
                <w:szCs w:val="24"/>
                <w:lang w:val="sr-Cyrl-BA"/>
              </w:rPr>
              <w:t xml:space="preserve"> наслов наставне јединице.</w:t>
            </w:r>
          </w:p>
        </w:tc>
        <w:tc>
          <w:tcPr>
            <w:tcW w:w="3547" w:type="dxa"/>
            <w:gridSpan w:val="3"/>
            <w:vAlign w:val="center"/>
          </w:tcPr>
          <w:p w14:paraId="53B22399" w14:textId="77777777" w:rsidR="00F456FE" w:rsidRPr="00185932" w:rsidRDefault="00185932" w:rsidP="00185932">
            <w:pPr>
              <w:pStyle w:val="af5"/>
              <w:numPr>
                <w:ilvl w:val="0"/>
                <w:numId w:val="6"/>
              </w:numPr>
              <w:spacing w:before="0"/>
              <w:jc w:val="left"/>
              <w:rPr>
                <w:sz w:val="24"/>
                <w:szCs w:val="24"/>
              </w:rPr>
            </w:pPr>
            <w:r>
              <w:rPr>
                <w:sz w:val="24"/>
                <w:szCs w:val="24"/>
                <w:lang w:val="sr-Cyrl-BA"/>
              </w:rPr>
              <w:t>Ученици учествују у молитви.</w:t>
            </w:r>
          </w:p>
          <w:p w14:paraId="740C8BE8" w14:textId="77777777" w:rsidR="00185932" w:rsidRPr="00185932" w:rsidRDefault="00185932" w:rsidP="00185932">
            <w:pPr>
              <w:pStyle w:val="af5"/>
              <w:numPr>
                <w:ilvl w:val="0"/>
                <w:numId w:val="6"/>
              </w:numPr>
              <w:spacing w:before="0"/>
              <w:jc w:val="left"/>
              <w:rPr>
                <w:sz w:val="24"/>
                <w:szCs w:val="24"/>
              </w:rPr>
            </w:pPr>
            <w:r>
              <w:rPr>
                <w:sz w:val="24"/>
                <w:szCs w:val="24"/>
                <w:lang w:val="sr-Cyrl-BA"/>
              </w:rPr>
              <w:t>Ученици причају о претходном градиву.</w:t>
            </w:r>
          </w:p>
        </w:tc>
      </w:tr>
      <w:tr w:rsidR="00F456FE" w14:paraId="5F93CDEF" w14:textId="77777777">
        <w:trPr>
          <w:cantSplit/>
          <w:trHeight w:val="7204"/>
          <w:jc w:val="center"/>
        </w:trPr>
        <w:tc>
          <w:tcPr>
            <w:tcW w:w="1555" w:type="dxa"/>
            <w:textDirection w:val="btLr"/>
            <w:vAlign w:val="center"/>
          </w:tcPr>
          <w:p w14:paraId="25100024" w14:textId="77777777" w:rsidR="0093200B" w:rsidRPr="0093200B" w:rsidRDefault="00A678E9" w:rsidP="0093200B">
            <w:pPr>
              <w:spacing w:before="0"/>
              <w:ind w:left="113" w:right="113"/>
              <w:jc w:val="center"/>
              <w:rPr>
                <w:sz w:val="24"/>
                <w:szCs w:val="24"/>
                <w:lang w:val="sr-Cyrl-BA"/>
              </w:rPr>
            </w:pPr>
            <w:proofErr w:type="spellStart"/>
            <w:r>
              <w:rPr>
                <w:sz w:val="24"/>
                <w:szCs w:val="24"/>
              </w:rPr>
              <w:t>Средишњи</w:t>
            </w:r>
            <w:proofErr w:type="spellEnd"/>
            <w:r>
              <w:rPr>
                <w:sz w:val="24"/>
                <w:szCs w:val="24"/>
              </w:rPr>
              <w:t xml:space="preserve"> </w:t>
            </w:r>
            <w:proofErr w:type="spellStart"/>
            <w:r>
              <w:rPr>
                <w:sz w:val="24"/>
                <w:szCs w:val="24"/>
              </w:rPr>
              <w:t>део</w:t>
            </w:r>
            <w:proofErr w:type="spellEnd"/>
            <w:r>
              <w:rPr>
                <w:sz w:val="24"/>
                <w:szCs w:val="24"/>
              </w:rPr>
              <w:t xml:space="preserve"> </w:t>
            </w:r>
            <w:r w:rsidR="0093200B">
              <w:rPr>
                <w:sz w:val="24"/>
                <w:szCs w:val="24"/>
                <w:lang w:val="sr-Cyrl-BA"/>
              </w:rPr>
              <w:t>часа</w:t>
            </w:r>
          </w:p>
          <w:p w14:paraId="71E237F2" w14:textId="77777777" w:rsidR="0093200B" w:rsidRPr="0093200B" w:rsidRDefault="0093200B" w:rsidP="0093200B">
            <w:pPr>
              <w:spacing w:before="0"/>
              <w:ind w:left="113" w:right="113"/>
              <w:jc w:val="center"/>
              <w:rPr>
                <w:sz w:val="24"/>
                <w:szCs w:val="24"/>
                <w:lang w:val="sr-Cyrl-BA"/>
              </w:rPr>
            </w:pPr>
            <w:r>
              <w:rPr>
                <w:sz w:val="24"/>
                <w:szCs w:val="24"/>
                <w:lang w:val="sr-Cyrl-BA"/>
              </w:rPr>
              <w:t>25 минута</w:t>
            </w:r>
          </w:p>
          <w:p w14:paraId="0E893B13" w14:textId="77777777" w:rsidR="00F456FE" w:rsidRDefault="00F456FE">
            <w:pPr>
              <w:spacing w:before="0"/>
              <w:ind w:left="113" w:right="113"/>
              <w:jc w:val="center"/>
              <w:rPr>
                <w:sz w:val="24"/>
                <w:szCs w:val="24"/>
              </w:rPr>
            </w:pPr>
          </w:p>
        </w:tc>
        <w:tc>
          <w:tcPr>
            <w:tcW w:w="3914" w:type="dxa"/>
            <w:gridSpan w:val="2"/>
            <w:vAlign w:val="center"/>
          </w:tcPr>
          <w:p w14:paraId="41ABFAA1" w14:textId="77777777" w:rsidR="009C293C" w:rsidRPr="009C293C" w:rsidRDefault="009C293C" w:rsidP="009C293C">
            <w:pPr>
              <w:pStyle w:val="af5"/>
              <w:numPr>
                <w:ilvl w:val="0"/>
                <w:numId w:val="7"/>
              </w:numPr>
              <w:spacing w:before="0"/>
              <w:jc w:val="left"/>
              <w:rPr>
                <w:sz w:val="24"/>
                <w:szCs w:val="24"/>
              </w:rPr>
            </w:pPr>
            <w:r>
              <w:rPr>
                <w:sz w:val="24"/>
                <w:szCs w:val="24"/>
                <w:lang w:val="sr-Cyrl-BA"/>
              </w:rPr>
              <w:t xml:space="preserve">Значај слике и фотографије у свакодневном животу (да би се </w:t>
            </w:r>
            <w:proofErr w:type="spellStart"/>
            <w:r>
              <w:rPr>
                <w:sz w:val="24"/>
                <w:szCs w:val="24"/>
                <w:lang w:val="sr-Cyrl-BA"/>
              </w:rPr>
              <w:t>обележиле</w:t>
            </w:r>
            <w:proofErr w:type="spellEnd"/>
            <w:r>
              <w:rPr>
                <w:sz w:val="24"/>
                <w:szCs w:val="24"/>
                <w:lang w:val="sr-Cyrl-BA"/>
              </w:rPr>
              <w:t xml:space="preserve"> специјалне и важне прилике)</w:t>
            </w:r>
          </w:p>
          <w:p w14:paraId="7DBACB33" w14:textId="77777777" w:rsidR="009C293C" w:rsidRPr="007945AF" w:rsidRDefault="00185932" w:rsidP="009C293C">
            <w:pPr>
              <w:pStyle w:val="af5"/>
              <w:numPr>
                <w:ilvl w:val="0"/>
                <w:numId w:val="7"/>
              </w:numPr>
              <w:spacing w:before="0"/>
              <w:jc w:val="left"/>
              <w:rPr>
                <w:sz w:val="24"/>
                <w:szCs w:val="24"/>
                <w:lang w:val="sr-Cyrl-BA"/>
              </w:rPr>
            </w:pPr>
            <w:r>
              <w:rPr>
                <w:sz w:val="24"/>
                <w:szCs w:val="24"/>
                <w:lang w:val="sr-Cyrl-BA"/>
              </w:rPr>
              <w:t xml:space="preserve">Испричати причу о стварању </w:t>
            </w:r>
            <w:proofErr w:type="spellStart"/>
            <w:r>
              <w:rPr>
                <w:sz w:val="24"/>
                <w:szCs w:val="24"/>
                <w:lang w:val="sr-Cyrl-BA"/>
              </w:rPr>
              <w:t>света</w:t>
            </w:r>
            <w:proofErr w:type="spellEnd"/>
            <w:r>
              <w:rPr>
                <w:sz w:val="24"/>
                <w:szCs w:val="24"/>
                <w:lang w:val="sr-Cyrl-BA"/>
              </w:rPr>
              <w:t xml:space="preserve">. Показати слајд на коме се налази </w:t>
            </w:r>
            <w:proofErr w:type="spellStart"/>
            <w:r>
              <w:rPr>
                <w:sz w:val="24"/>
                <w:szCs w:val="24"/>
                <w:lang w:val="sr-Cyrl-BA"/>
              </w:rPr>
              <w:t>подела</w:t>
            </w:r>
            <w:proofErr w:type="spellEnd"/>
            <w:r>
              <w:rPr>
                <w:sz w:val="24"/>
                <w:szCs w:val="24"/>
                <w:lang w:val="sr-Cyrl-BA"/>
              </w:rPr>
              <w:t xml:space="preserve"> стварања по данима.</w:t>
            </w:r>
          </w:p>
          <w:p w14:paraId="02126622" w14:textId="77777777" w:rsidR="00185932" w:rsidRPr="007945AF" w:rsidRDefault="00185932" w:rsidP="00185932">
            <w:pPr>
              <w:pStyle w:val="af5"/>
              <w:numPr>
                <w:ilvl w:val="0"/>
                <w:numId w:val="7"/>
              </w:numPr>
              <w:spacing w:before="0"/>
              <w:jc w:val="left"/>
              <w:rPr>
                <w:sz w:val="24"/>
                <w:szCs w:val="24"/>
                <w:lang w:val="sr-Cyrl-BA"/>
              </w:rPr>
            </w:pPr>
            <w:r>
              <w:rPr>
                <w:sz w:val="24"/>
                <w:szCs w:val="24"/>
                <w:lang w:val="sr-Cyrl-BA"/>
              </w:rPr>
              <w:t>Причати ученицима о појмовима: ИКОНА, ФРЕСКА.</w:t>
            </w:r>
          </w:p>
          <w:p w14:paraId="16E4CA8B" w14:textId="77777777" w:rsidR="00185932" w:rsidRPr="007945AF" w:rsidRDefault="00185932" w:rsidP="00185932">
            <w:pPr>
              <w:pStyle w:val="af5"/>
              <w:numPr>
                <w:ilvl w:val="0"/>
                <w:numId w:val="7"/>
              </w:numPr>
              <w:spacing w:before="0"/>
              <w:jc w:val="left"/>
              <w:rPr>
                <w:sz w:val="24"/>
                <w:szCs w:val="24"/>
                <w:lang w:val="sr-Cyrl-BA"/>
              </w:rPr>
            </w:pPr>
            <w:r>
              <w:rPr>
                <w:sz w:val="24"/>
                <w:szCs w:val="24"/>
                <w:lang w:val="sr-Cyrl-BA"/>
              </w:rPr>
              <w:t xml:space="preserve">Питати ученике да ли су некад </w:t>
            </w:r>
            <w:proofErr w:type="spellStart"/>
            <w:r>
              <w:rPr>
                <w:sz w:val="24"/>
                <w:szCs w:val="24"/>
                <w:lang w:val="sr-Cyrl-BA"/>
              </w:rPr>
              <w:t>видели</w:t>
            </w:r>
            <w:proofErr w:type="spellEnd"/>
            <w:r>
              <w:rPr>
                <w:sz w:val="24"/>
                <w:szCs w:val="24"/>
                <w:lang w:val="sr-Cyrl-BA"/>
              </w:rPr>
              <w:t xml:space="preserve"> неку фреску.</w:t>
            </w:r>
          </w:p>
          <w:p w14:paraId="623B0612" w14:textId="77777777" w:rsidR="00185932" w:rsidRPr="00185932" w:rsidRDefault="009C293C" w:rsidP="00185932">
            <w:pPr>
              <w:pStyle w:val="af5"/>
              <w:numPr>
                <w:ilvl w:val="0"/>
                <w:numId w:val="7"/>
              </w:numPr>
              <w:spacing w:before="0"/>
              <w:jc w:val="left"/>
              <w:rPr>
                <w:sz w:val="24"/>
                <w:szCs w:val="24"/>
              </w:rPr>
            </w:pPr>
            <w:r>
              <w:rPr>
                <w:sz w:val="24"/>
                <w:szCs w:val="24"/>
                <w:lang w:val="sr-Cyrl-BA"/>
              </w:rPr>
              <w:t>Игра асоцијације.</w:t>
            </w:r>
          </w:p>
        </w:tc>
        <w:tc>
          <w:tcPr>
            <w:tcW w:w="3547" w:type="dxa"/>
            <w:gridSpan w:val="3"/>
            <w:vAlign w:val="center"/>
          </w:tcPr>
          <w:p w14:paraId="0D64CDA3" w14:textId="77777777" w:rsidR="00F456FE" w:rsidRDefault="009C293C" w:rsidP="009C293C">
            <w:pPr>
              <w:pStyle w:val="af5"/>
              <w:numPr>
                <w:ilvl w:val="0"/>
                <w:numId w:val="7"/>
              </w:numPr>
              <w:spacing w:before="0"/>
              <w:jc w:val="left"/>
              <w:rPr>
                <w:sz w:val="24"/>
                <w:szCs w:val="24"/>
                <w:lang w:val="sr-Cyrl-BA"/>
              </w:rPr>
            </w:pPr>
            <w:r>
              <w:rPr>
                <w:sz w:val="24"/>
                <w:szCs w:val="24"/>
                <w:lang w:val="sr-Cyrl-BA"/>
              </w:rPr>
              <w:t>Ученици учествују у разговору о фотографијама и сликама.</w:t>
            </w:r>
          </w:p>
          <w:p w14:paraId="6F31ABAC" w14:textId="77777777" w:rsidR="009C293C" w:rsidRPr="009C293C" w:rsidRDefault="009C293C" w:rsidP="009C293C">
            <w:pPr>
              <w:pStyle w:val="af5"/>
              <w:numPr>
                <w:ilvl w:val="0"/>
                <w:numId w:val="7"/>
              </w:numPr>
              <w:spacing w:before="0"/>
              <w:jc w:val="left"/>
              <w:rPr>
                <w:sz w:val="24"/>
                <w:szCs w:val="24"/>
                <w:lang w:val="sr-Cyrl-BA"/>
              </w:rPr>
            </w:pPr>
            <w:r>
              <w:rPr>
                <w:sz w:val="24"/>
                <w:szCs w:val="24"/>
                <w:lang w:val="sr-Cyrl-BA"/>
              </w:rPr>
              <w:t>Учествовање у игри асоцијације.</w:t>
            </w:r>
          </w:p>
        </w:tc>
      </w:tr>
      <w:tr w:rsidR="00F456FE" w14:paraId="6921840B" w14:textId="77777777">
        <w:trPr>
          <w:cantSplit/>
          <w:trHeight w:val="2547"/>
          <w:jc w:val="center"/>
        </w:trPr>
        <w:tc>
          <w:tcPr>
            <w:tcW w:w="1555" w:type="dxa"/>
            <w:textDirection w:val="btLr"/>
            <w:vAlign w:val="center"/>
          </w:tcPr>
          <w:p w14:paraId="44502BC1" w14:textId="77777777" w:rsidR="00F456FE" w:rsidRDefault="0093200B" w:rsidP="0093200B">
            <w:pPr>
              <w:spacing w:before="0"/>
              <w:ind w:left="113" w:right="113"/>
              <w:jc w:val="center"/>
              <w:rPr>
                <w:sz w:val="24"/>
                <w:szCs w:val="24"/>
              </w:rPr>
            </w:pPr>
            <w:proofErr w:type="spellStart"/>
            <w:r>
              <w:rPr>
                <w:sz w:val="24"/>
                <w:szCs w:val="24"/>
              </w:rPr>
              <w:t>Завршни</w:t>
            </w:r>
            <w:proofErr w:type="spellEnd"/>
            <w:r>
              <w:rPr>
                <w:sz w:val="24"/>
                <w:szCs w:val="24"/>
              </w:rPr>
              <w:t xml:space="preserve"> </w:t>
            </w:r>
            <w:proofErr w:type="spellStart"/>
            <w:r>
              <w:rPr>
                <w:sz w:val="24"/>
                <w:szCs w:val="24"/>
              </w:rPr>
              <w:t>део</w:t>
            </w:r>
            <w:proofErr w:type="spellEnd"/>
            <w:r>
              <w:rPr>
                <w:sz w:val="24"/>
                <w:szCs w:val="24"/>
              </w:rPr>
              <w:t xml:space="preserve"> </w:t>
            </w:r>
            <w:proofErr w:type="spellStart"/>
            <w:r>
              <w:rPr>
                <w:sz w:val="24"/>
                <w:szCs w:val="24"/>
              </w:rPr>
              <w:t>чсаа</w:t>
            </w:r>
            <w:proofErr w:type="spellEnd"/>
          </w:p>
          <w:p w14:paraId="52AB7476" w14:textId="77777777" w:rsidR="0093200B" w:rsidRPr="0093200B" w:rsidRDefault="0093200B" w:rsidP="0093200B">
            <w:pPr>
              <w:spacing w:before="0"/>
              <w:ind w:left="113" w:right="113"/>
              <w:jc w:val="center"/>
              <w:rPr>
                <w:sz w:val="24"/>
                <w:szCs w:val="24"/>
                <w:lang w:val="sr-Cyrl-BA"/>
              </w:rPr>
            </w:pPr>
            <w:r>
              <w:rPr>
                <w:sz w:val="24"/>
                <w:szCs w:val="24"/>
                <w:lang w:val="sr-Cyrl-BA"/>
              </w:rPr>
              <w:t>10  минута</w:t>
            </w:r>
          </w:p>
        </w:tc>
        <w:tc>
          <w:tcPr>
            <w:tcW w:w="3914" w:type="dxa"/>
            <w:gridSpan w:val="2"/>
            <w:vAlign w:val="center"/>
          </w:tcPr>
          <w:p w14:paraId="169FBB8B" w14:textId="77777777" w:rsidR="009C293C" w:rsidRPr="00FF5335" w:rsidRDefault="009C293C" w:rsidP="009C293C">
            <w:pPr>
              <w:pStyle w:val="af5"/>
              <w:numPr>
                <w:ilvl w:val="0"/>
                <w:numId w:val="8"/>
              </w:numPr>
              <w:spacing w:before="0"/>
              <w:jc w:val="left"/>
              <w:rPr>
                <w:sz w:val="24"/>
                <w:szCs w:val="24"/>
                <w:lang w:val="ru-RU"/>
              </w:rPr>
            </w:pPr>
            <w:r>
              <w:rPr>
                <w:sz w:val="24"/>
                <w:szCs w:val="24"/>
                <w:lang w:val="sr-Cyrl-BA"/>
              </w:rPr>
              <w:t xml:space="preserve">У кратким цртама резимирати </w:t>
            </w:r>
            <w:proofErr w:type="spellStart"/>
            <w:r>
              <w:rPr>
                <w:sz w:val="24"/>
                <w:szCs w:val="24"/>
                <w:lang w:val="sr-Cyrl-BA"/>
              </w:rPr>
              <w:t>цео</w:t>
            </w:r>
            <w:proofErr w:type="spellEnd"/>
            <w:r>
              <w:rPr>
                <w:sz w:val="24"/>
                <w:szCs w:val="24"/>
                <w:lang w:val="sr-Cyrl-BA"/>
              </w:rPr>
              <w:t xml:space="preserve"> час кроз кључне појмове: СЛИКА, ИКОНА, ФРЕСКА, СТВАРАЊЕ СВЕТА.</w:t>
            </w:r>
          </w:p>
          <w:p w14:paraId="08EA93D3" w14:textId="77777777" w:rsidR="009C293C" w:rsidRPr="00FF5335" w:rsidRDefault="009C293C" w:rsidP="009C293C">
            <w:pPr>
              <w:pStyle w:val="af5"/>
              <w:numPr>
                <w:ilvl w:val="0"/>
                <w:numId w:val="8"/>
              </w:numPr>
              <w:spacing w:before="0"/>
              <w:jc w:val="left"/>
              <w:rPr>
                <w:sz w:val="24"/>
                <w:szCs w:val="24"/>
                <w:lang w:val="ru-RU"/>
              </w:rPr>
            </w:pPr>
            <w:r>
              <w:rPr>
                <w:sz w:val="24"/>
                <w:szCs w:val="24"/>
                <w:lang w:val="sr-Cyrl-BA"/>
              </w:rPr>
              <w:t>Питати ученике да ли постоји нешто што је нејасно.</w:t>
            </w:r>
          </w:p>
          <w:p w14:paraId="2A35AE57" w14:textId="77777777" w:rsidR="00F456FE" w:rsidRPr="009C293C" w:rsidRDefault="009C293C" w:rsidP="009C293C">
            <w:pPr>
              <w:pStyle w:val="af5"/>
              <w:numPr>
                <w:ilvl w:val="0"/>
                <w:numId w:val="8"/>
              </w:numPr>
              <w:spacing w:before="0"/>
              <w:jc w:val="left"/>
              <w:rPr>
                <w:sz w:val="24"/>
                <w:szCs w:val="24"/>
              </w:rPr>
            </w:pPr>
            <w:r w:rsidRPr="009C293C">
              <w:rPr>
                <w:sz w:val="24"/>
                <w:szCs w:val="24"/>
                <w:lang w:val="sr-Cyrl-BA"/>
              </w:rPr>
              <w:t>Завршна молитва: Богородице дјево.</w:t>
            </w:r>
          </w:p>
        </w:tc>
        <w:tc>
          <w:tcPr>
            <w:tcW w:w="3547" w:type="dxa"/>
            <w:gridSpan w:val="3"/>
            <w:vAlign w:val="center"/>
          </w:tcPr>
          <w:p w14:paraId="686E0B48" w14:textId="77777777" w:rsidR="00F456FE" w:rsidRPr="009C293C" w:rsidRDefault="009C293C" w:rsidP="009C293C">
            <w:pPr>
              <w:pStyle w:val="af5"/>
              <w:numPr>
                <w:ilvl w:val="0"/>
                <w:numId w:val="8"/>
              </w:numPr>
              <w:spacing w:before="0"/>
              <w:jc w:val="left"/>
              <w:rPr>
                <w:sz w:val="24"/>
                <w:szCs w:val="24"/>
              </w:rPr>
            </w:pPr>
            <w:r>
              <w:rPr>
                <w:sz w:val="24"/>
                <w:szCs w:val="24"/>
                <w:lang w:val="sr-Cyrl-BA"/>
              </w:rPr>
              <w:t>Ученици учествују у дискусији.</w:t>
            </w:r>
          </w:p>
          <w:p w14:paraId="60B3B487" w14:textId="77777777" w:rsidR="009C293C" w:rsidRPr="009C293C" w:rsidRDefault="009C293C" w:rsidP="009C293C">
            <w:pPr>
              <w:pStyle w:val="af5"/>
              <w:numPr>
                <w:ilvl w:val="0"/>
                <w:numId w:val="8"/>
              </w:numPr>
              <w:spacing w:before="0"/>
              <w:jc w:val="left"/>
              <w:rPr>
                <w:sz w:val="24"/>
                <w:szCs w:val="24"/>
              </w:rPr>
            </w:pPr>
            <w:r>
              <w:rPr>
                <w:sz w:val="24"/>
                <w:szCs w:val="24"/>
                <w:lang w:val="sr-Cyrl-BA"/>
              </w:rPr>
              <w:t>Ученици учествују у завршној молитви.</w:t>
            </w:r>
          </w:p>
        </w:tc>
      </w:tr>
    </w:tbl>
    <w:p w14:paraId="45D39481" w14:textId="77777777" w:rsidR="00F456FE" w:rsidRDefault="00A678E9">
      <w:pPr>
        <w:tabs>
          <w:tab w:val="left" w:pos="4253"/>
        </w:tabs>
        <w:spacing w:before="480"/>
      </w:pPr>
      <w:proofErr w:type="spellStart"/>
      <w:r>
        <w:t>Датум</w:t>
      </w:r>
      <w:proofErr w:type="spellEnd"/>
      <w:r>
        <w:t>: ________________________</w:t>
      </w:r>
      <w:r>
        <w:tab/>
      </w:r>
      <w:proofErr w:type="spellStart"/>
      <w:r>
        <w:t>вероучитељ</w:t>
      </w:r>
      <w:proofErr w:type="spellEnd"/>
      <w:r>
        <w:t>: ________________________________</w:t>
      </w:r>
    </w:p>
    <w:sectPr w:rsidR="00F456FE" w:rsidSect="00F456FE">
      <w:pgSz w:w="11906" w:h="16838"/>
      <w:pgMar w:top="1440" w:right="1440" w:bottom="1440"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C6E73" w14:textId="77777777" w:rsidR="00B219B8" w:rsidRDefault="00B219B8" w:rsidP="00F456FE">
      <w:pPr>
        <w:spacing w:before="0"/>
      </w:pPr>
      <w:r>
        <w:separator/>
      </w:r>
    </w:p>
  </w:endnote>
  <w:endnote w:type="continuationSeparator" w:id="0">
    <w:p w14:paraId="39A9EEF5" w14:textId="77777777" w:rsidR="00B219B8" w:rsidRDefault="00B219B8" w:rsidP="00F456F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813A5" w14:textId="77777777" w:rsidR="00B219B8" w:rsidRDefault="00B219B8">
      <w:pPr>
        <w:spacing w:before="0"/>
      </w:pPr>
      <w:r>
        <w:separator/>
      </w:r>
    </w:p>
  </w:footnote>
  <w:footnote w:type="continuationSeparator" w:id="0">
    <w:p w14:paraId="5452E87C" w14:textId="77777777" w:rsidR="00B219B8" w:rsidRDefault="00B219B8">
      <w:pPr>
        <w:spacing w:before="0"/>
      </w:pPr>
      <w:r>
        <w:continuationSeparator/>
      </w:r>
    </w:p>
  </w:footnote>
  <w:footnote w:id="1">
    <w:p w14:paraId="1A5A1780" w14:textId="77777777" w:rsidR="00F456FE" w:rsidRDefault="00A678E9">
      <w:pPr>
        <w:pStyle w:val="af"/>
        <w:spacing w:before="0"/>
      </w:pPr>
      <w:r>
        <w:rPr>
          <w:rStyle w:val="ae"/>
        </w:rPr>
        <w:footnoteRef/>
      </w:r>
      <w:r>
        <w:t xml:space="preserve"> </w:t>
      </w:r>
      <w:proofErr w:type="spellStart"/>
      <w:r>
        <w:t>Циљеви</w:t>
      </w:r>
      <w:proofErr w:type="spellEnd"/>
      <w:r>
        <w:t xml:space="preserve"> (и </w:t>
      </w:r>
      <w:proofErr w:type="spellStart"/>
      <w:r>
        <w:t>исходи</w:t>
      </w:r>
      <w:proofErr w:type="spellEnd"/>
      <w:r>
        <w:t xml:space="preserve">) </w:t>
      </w:r>
      <w:proofErr w:type="spellStart"/>
      <w:r>
        <w:t>се</w:t>
      </w:r>
      <w:proofErr w:type="spellEnd"/>
      <w:r>
        <w:t xml:space="preserve"> </w:t>
      </w:r>
      <w:proofErr w:type="spellStart"/>
      <w:r>
        <w:t>могу</w:t>
      </w:r>
      <w:proofErr w:type="spellEnd"/>
      <w:r>
        <w:t xml:space="preserve"> </w:t>
      </w:r>
      <w:proofErr w:type="spellStart"/>
      <w:r>
        <w:t>формулисати</w:t>
      </w:r>
      <w:proofErr w:type="spellEnd"/>
      <w:r>
        <w:t xml:space="preserve"> </w:t>
      </w:r>
      <w:proofErr w:type="spellStart"/>
      <w:r>
        <w:t>властитим</w:t>
      </w:r>
      <w:proofErr w:type="spellEnd"/>
      <w:r>
        <w:t xml:space="preserve"> </w:t>
      </w:r>
      <w:proofErr w:type="spellStart"/>
      <w:r>
        <w:t>речима</w:t>
      </w:r>
      <w:proofErr w:type="spellEnd"/>
      <w:r>
        <w:t xml:space="preserve">, </w:t>
      </w:r>
      <w:proofErr w:type="spellStart"/>
      <w:r>
        <w:t>али</w:t>
      </w:r>
      <w:proofErr w:type="spellEnd"/>
      <w:r>
        <w:t xml:space="preserve"> </w:t>
      </w:r>
      <w:proofErr w:type="spellStart"/>
      <w:r>
        <w:t>морају</w:t>
      </w:r>
      <w:proofErr w:type="spellEnd"/>
      <w:r>
        <w:t xml:space="preserve"> </w:t>
      </w:r>
      <w:proofErr w:type="spellStart"/>
      <w:r>
        <w:t>бити</w:t>
      </w:r>
      <w:proofErr w:type="spellEnd"/>
      <w:r>
        <w:t xml:space="preserve"> у </w:t>
      </w:r>
      <w:proofErr w:type="spellStart"/>
      <w:r>
        <w:t>вези</w:t>
      </w:r>
      <w:proofErr w:type="spellEnd"/>
      <w:r>
        <w:t xml:space="preserve"> </w:t>
      </w:r>
      <w:proofErr w:type="spellStart"/>
      <w:r>
        <w:t>са</w:t>
      </w:r>
      <w:proofErr w:type="spellEnd"/>
      <w:r>
        <w:t xml:space="preserve"> </w:t>
      </w:r>
      <w:proofErr w:type="spellStart"/>
      <w:r>
        <w:t>Наставним</w:t>
      </w:r>
      <w:proofErr w:type="spellEnd"/>
      <w:r>
        <w:t xml:space="preserve"> </w:t>
      </w:r>
      <w:proofErr w:type="spellStart"/>
      <w:r>
        <w:t>планом</w:t>
      </w:r>
      <w:proofErr w:type="spellEnd"/>
      <w:r>
        <w:t xml:space="preserve"> и </w:t>
      </w:r>
      <w:proofErr w:type="spellStart"/>
      <w:r>
        <w:t>програмом</w:t>
      </w:r>
      <w:proofErr w:type="spellEnd"/>
      <w:r>
        <w:t>.</w:t>
      </w:r>
    </w:p>
  </w:footnote>
  <w:footnote w:id="2">
    <w:p w14:paraId="0D4447B2" w14:textId="77777777" w:rsidR="00F456FE" w:rsidRDefault="00A678E9">
      <w:pPr>
        <w:pStyle w:val="af"/>
        <w:spacing w:before="0"/>
      </w:pPr>
      <w:r>
        <w:rPr>
          <w:rStyle w:val="ae"/>
        </w:rPr>
        <w:footnoteRef/>
      </w:r>
      <w:r>
        <w:t xml:space="preserve"> </w:t>
      </w:r>
      <w:proofErr w:type="spellStart"/>
      <w:r>
        <w:t>Реч</w:t>
      </w:r>
      <w:proofErr w:type="spellEnd"/>
      <w:r>
        <w:t xml:space="preserve"> </w:t>
      </w:r>
      <w:proofErr w:type="spellStart"/>
      <w:r>
        <w:t>је</w:t>
      </w:r>
      <w:proofErr w:type="spellEnd"/>
      <w:r>
        <w:t xml:space="preserve"> о </w:t>
      </w:r>
      <w:proofErr w:type="spellStart"/>
      <w:r>
        <w:t>унутарпреметној</w:t>
      </w:r>
      <w:proofErr w:type="spellEnd"/>
      <w:r>
        <w:t xml:space="preserve"> и </w:t>
      </w:r>
      <w:proofErr w:type="spellStart"/>
      <w:r>
        <w:t>међупредметној</w:t>
      </w:r>
      <w:proofErr w:type="spellEnd"/>
      <w:r>
        <w:t xml:space="preserve"> </w:t>
      </w:r>
      <w:proofErr w:type="spellStart"/>
      <w:r>
        <w:t>корелацији</w:t>
      </w:r>
      <w:proofErr w:type="spellEnd"/>
      <w:r>
        <w:t>.</w:t>
      </w:r>
    </w:p>
  </w:footnote>
  <w:footnote w:id="3">
    <w:p w14:paraId="0F7F2200" w14:textId="77777777" w:rsidR="00F456FE" w:rsidRDefault="00A678E9">
      <w:pPr>
        <w:pStyle w:val="af"/>
        <w:spacing w:before="0"/>
      </w:pPr>
      <w:r>
        <w:rPr>
          <w:rStyle w:val="ae"/>
        </w:rPr>
        <w:footnoteRef/>
      </w:r>
      <w:r>
        <w:t xml:space="preserve"> </w:t>
      </w:r>
      <w:proofErr w:type="spellStart"/>
      <w:r>
        <w:t>Види</w:t>
      </w:r>
      <w:proofErr w:type="spellEnd"/>
      <w:r>
        <w:t xml:space="preserve"> </w:t>
      </w:r>
      <w:proofErr w:type="spellStart"/>
      <w:r>
        <w:t>фусноту</w:t>
      </w:r>
      <w:proofErr w:type="spellEnd"/>
      <w:r>
        <w:t xml:space="preserve"> </w:t>
      </w:r>
      <w:proofErr w:type="spellStart"/>
      <w:r>
        <w:t>бр</w:t>
      </w:r>
      <w:proofErr w:type="spellEnd"/>
      <w:r>
        <w:t>. 1.</w:t>
      </w:r>
    </w:p>
  </w:footnote>
  <w:footnote w:id="4">
    <w:p w14:paraId="1B482588" w14:textId="77777777" w:rsidR="00F456FE" w:rsidRDefault="00A678E9">
      <w:pPr>
        <w:pStyle w:val="af"/>
        <w:spacing w:before="0"/>
      </w:pPr>
      <w:r>
        <w:rPr>
          <w:rStyle w:val="ae"/>
        </w:rPr>
        <w:footnoteRef/>
      </w:r>
      <w:r>
        <w:t xml:space="preserve"> </w:t>
      </w:r>
      <w:proofErr w:type="spellStart"/>
      <w:r>
        <w:t>Реч</w:t>
      </w:r>
      <w:proofErr w:type="spellEnd"/>
      <w:r>
        <w:t xml:space="preserve"> </w:t>
      </w:r>
      <w:proofErr w:type="spellStart"/>
      <w:r>
        <w:t>је</w:t>
      </w:r>
      <w:proofErr w:type="spellEnd"/>
      <w:r>
        <w:t xml:space="preserve"> о </w:t>
      </w:r>
      <w:proofErr w:type="spellStart"/>
      <w:r>
        <w:t>могућностима</w:t>
      </w:r>
      <w:proofErr w:type="spellEnd"/>
      <w:r>
        <w:t xml:space="preserve"> </w:t>
      </w:r>
      <w:proofErr w:type="spellStart"/>
      <w:r>
        <w:t>које</w:t>
      </w:r>
      <w:proofErr w:type="spellEnd"/>
      <w:r>
        <w:t xml:space="preserve"> </w:t>
      </w:r>
      <w:proofErr w:type="spellStart"/>
      <w:r>
        <w:t>наставни</w:t>
      </w:r>
      <w:proofErr w:type="spellEnd"/>
      <w:r>
        <w:t xml:space="preserve"> </w:t>
      </w:r>
      <w:proofErr w:type="spellStart"/>
      <w:r>
        <w:t>садржај</w:t>
      </w:r>
      <w:proofErr w:type="spellEnd"/>
      <w:r>
        <w:t xml:space="preserve"> </w:t>
      </w:r>
      <w:proofErr w:type="spellStart"/>
      <w:r>
        <w:t>пружа</w:t>
      </w:r>
      <w:proofErr w:type="spellEnd"/>
      <w:r>
        <w:t xml:space="preserve"> у </w:t>
      </w:r>
      <w:proofErr w:type="spellStart"/>
      <w:r>
        <w:t>циљу</w:t>
      </w:r>
      <w:proofErr w:type="spellEnd"/>
      <w:r>
        <w:t xml:space="preserve"> </w:t>
      </w:r>
      <w:proofErr w:type="spellStart"/>
      <w:r>
        <w:t>заинтересов</w:t>
      </w:r>
      <w:r>
        <w:rPr>
          <w:rFonts w:cstheme="minorHAnsi"/>
        </w:rPr>
        <w:t>â</w:t>
      </w:r>
      <w:r>
        <w:t>ња</w:t>
      </w:r>
      <w:proofErr w:type="spellEnd"/>
      <w:r>
        <w:t xml:space="preserve"> </w:t>
      </w:r>
      <w:proofErr w:type="spellStart"/>
      <w:r>
        <w:t>ученика</w:t>
      </w:r>
      <w:proofErr w:type="spellEnd"/>
      <w:r>
        <w:t xml:space="preserve">, </w:t>
      </w:r>
      <w:proofErr w:type="spellStart"/>
      <w:r>
        <w:t>тј</w:t>
      </w:r>
      <w:proofErr w:type="spellEnd"/>
      <w:r>
        <w:t xml:space="preserve">. у </w:t>
      </w:r>
      <w:proofErr w:type="spellStart"/>
      <w:r>
        <w:t>циљу</w:t>
      </w:r>
      <w:proofErr w:type="spellEnd"/>
      <w:r>
        <w:t xml:space="preserve"> </w:t>
      </w:r>
      <w:proofErr w:type="spellStart"/>
      <w:r>
        <w:rPr>
          <w:i/>
          <w:iCs/>
        </w:rPr>
        <w:t>покретања</w:t>
      </w:r>
      <w:proofErr w:type="spellEnd"/>
      <w:r>
        <w:t xml:space="preserve"> и </w:t>
      </w:r>
      <w:proofErr w:type="spellStart"/>
      <w:r>
        <w:rPr>
          <w:i/>
          <w:iCs/>
        </w:rPr>
        <w:t>држања</w:t>
      </w:r>
      <w:proofErr w:type="spellEnd"/>
      <w:r>
        <w:t xml:space="preserve"> </w:t>
      </w:r>
      <w:proofErr w:type="spellStart"/>
      <w:r>
        <w:t>њихове</w:t>
      </w:r>
      <w:proofErr w:type="spellEnd"/>
      <w:r>
        <w:t xml:space="preserve"> </w:t>
      </w:r>
      <w:proofErr w:type="spellStart"/>
      <w:r>
        <w:t>пажње</w:t>
      </w:r>
      <w:proofErr w:type="spellEnd"/>
      <w:r>
        <w:t>. (</w:t>
      </w:r>
      <w:proofErr w:type="spellStart"/>
      <w:r>
        <w:t>Везе</w:t>
      </w:r>
      <w:proofErr w:type="spellEnd"/>
      <w:r>
        <w:t xml:space="preserve"> о </w:t>
      </w:r>
      <w:proofErr w:type="spellStart"/>
      <w:r>
        <w:t>којима</w:t>
      </w:r>
      <w:proofErr w:type="spellEnd"/>
      <w:r>
        <w:t xml:space="preserve"> </w:t>
      </w:r>
      <w:proofErr w:type="spellStart"/>
      <w:r>
        <w:t>је</w:t>
      </w:r>
      <w:proofErr w:type="spellEnd"/>
      <w:r>
        <w:t xml:space="preserve"> </w:t>
      </w:r>
      <w:proofErr w:type="spellStart"/>
      <w:r>
        <w:t>реч</w:t>
      </w:r>
      <w:proofErr w:type="spellEnd"/>
      <w:r>
        <w:t xml:space="preserve"> </w:t>
      </w:r>
      <w:proofErr w:type="spellStart"/>
      <w:r>
        <w:t>не</w:t>
      </w:r>
      <w:proofErr w:type="spellEnd"/>
      <w:r>
        <w:t xml:space="preserve"> </w:t>
      </w:r>
      <w:proofErr w:type="spellStart"/>
      <w:r>
        <w:t>морају</w:t>
      </w:r>
      <w:proofErr w:type="spellEnd"/>
      <w:r>
        <w:t xml:space="preserve"> </w:t>
      </w:r>
      <w:proofErr w:type="spellStart"/>
      <w:r>
        <w:t>потицати</w:t>
      </w:r>
      <w:proofErr w:type="spellEnd"/>
      <w:r>
        <w:t xml:space="preserve"> </w:t>
      </w:r>
      <w:proofErr w:type="spellStart"/>
      <w:r>
        <w:t>директно</w:t>
      </w:r>
      <w:proofErr w:type="spellEnd"/>
      <w:r>
        <w:t xml:space="preserve"> </w:t>
      </w:r>
      <w:proofErr w:type="spellStart"/>
      <w:r>
        <w:t>из</w:t>
      </w:r>
      <w:proofErr w:type="spellEnd"/>
      <w:r>
        <w:t xml:space="preserve"> </w:t>
      </w:r>
      <w:proofErr w:type="spellStart"/>
      <w:r>
        <w:t>кључних</w:t>
      </w:r>
      <w:proofErr w:type="spellEnd"/>
      <w:r>
        <w:t xml:space="preserve"> </w:t>
      </w:r>
      <w:proofErr w:type="spellStart"/>
      <w:r>
        <w:t>појмова</w:t>
      </w:r>
      <w:proofErr w:type="spellEnd"/>
      <w:r>
        <w:t xml:space="preserve"> </w:t>
      </w:r>
      <w:proofErr w:type="spellStart"/>
      <w:r>
        <w:t>наставног</w:t>
      </w:r>
      <w:proofErr w:type="spellEnd"/>
      <w:r>
        <w:t xml:space="preserve"> </w:t>
      </w:r>
      <w:proofErr w:type="spellStart"/>
      <w:r>
        <w:t>садржаја</w:t>
      </w:r>
      <w:proofErr w:type="spellEnd"/>
      <w:r>
        <w:t>!).</w:t>
      </w:r>
    </w:p>
  </w:footnote>
  <w:footnote w:id="5">
    <w:p w14:paraId="39D4897B" w14:textId="77777777" w:rsidR="00F456FE" w:rsidRDefault="00A678E9">
      <w:pPr>
        <w:pStyle w:val="af"/>
        <w:spacing w:before="0"/>
        <w:rPr>
          <w:sz w:val="16"/>
          <w:szCs w:val="16"/>
        </w:rPr>
      </w:pPr>
      <w:r>
        <w:rPr>
          <w:rStyle w:val="ae"/>
        </w:rPr>
        <w:footnoteRef/>
      </w:r>
      <w:r>
        <w:t xml:space="preserve"> </w:t>
      </w:r>
      <w:proofErr w:type="spellStart"/>
      <w:r>
        <w:t>Реч</w:t>
      </w:r>
      <w:proofErr w:type="spellEnd"/>
      <w:r>
        <w:t xml:space="preserve"> </w:t>
      </w:r>
      <w:proofErr w:type="spellStart"/>
      <w:r>
        <w:t>је</w:t>
      </w:r>
      <w:proofErr w:type="spellEnd"/>
      <w:r>
        <w:t xml:space="preserve"> о </w:t>
      </w:r>
      <w:proofErr w:type="spellStart"/>
      <w:r>
        <w:t>примени</w:t>
      </w:r>
      <w:proofErr w:type="spellEnd"/>
      <w:r>
        <w:t xml:space="preserve"> </w:t>
      </w:r>
      <w:proofErr w:type="spellStart"/>
      <w:r>
        <w:t>наученог</w:t>
      </w:r>
      <w:proofErr w:type="spellEnd"/>
      <w:r>
        <w:t xml:space="preserve"> </w:t>
      </w:r>
      <w:proofErr w:type="spellStart"/>
      <w:r>
        <w:t>садржаја</w:t>
      </w:r>
      <w:proofErr w:type="spellEnd"/>
      <w:r>
        <w:t xml:space="preserve">, </w:t>
      </w:r>
      <w:proofErr w:type="spellStart"/>
      <w:r>
        <w:t>који</w:t>
      </w:r>
      <w:proofErr w:type="spellEnd"/>
      <w:r>
        <w:t xml:space="preserve"> </w:t>
      </w:r>
      <w:proofErr w:type="spellStart"/>
      <w:r>
        <w:t>може</w:t>
      </w:r>
      <w:proofErr w:type="spellEnd"/>
      <w:r>
        <w:t xml:space="preserve"> </w:t>
      </w:r>
      <w:proofErr w:type="spellStart"/>
      <w:r>
        <w:t>помоћи</w:t>
      </w:r>
      <w:proofErr w:type="spellEnd"/>
      <w:r>
        <w:t xml:space="preserve"> </w:t>
      </w:r>
      <w:proofErr w:type="spellStart"/>
      <w:r>
        <w:t>ученику</w:t>
      </w:r>
      <w:proofErr w:type="spellEnd"/>
      <w:r>
        <w:t xml:space="preserve"> у: </w:t>
      </w:r>
      <w:proofErr w:type="spellStart"/>
      <w:r>
        <w:t>савладавању</w:t>
      </w:r>
      <w:proofErr w:type="spellEnd"/>
      <w:r>
        <w:t xml:space="preserve"> </w:t>
      </w:r>
      <w:proofErr w:type="spellStart"/>
      <w:r>
        <w:t>градива</w:t>
      </w:r>
      <w:proofErr w:type="spellEnd"/>
      <w:r>
        <w:t xml:space="preserve"> </w:t>
      </w:r>
      <w:proofErr w:type="spellStart"/>
      <w:r>
        <w:t>из</w:t>
      </w:r>
      <w:proofErr w:type="spellEnd"/>
      <w:r>
        <w:t xml:space="preserve"> </w:t>
      </w:r>
      <w:proofErr w:type="spellStart"/>
      <w:r>
        <w:t>неког</w:t>
      </w:r>
      <w:proofErr w:type="spellEnd"/>
      <w:r>
        <w:t xml:space="preserve"> </w:t>
      </w:r>
      <w:proofErr w:type="spellStart"/>
      <w:r>
        <w:t>другог</w:t>
      </w:r>
      <w:proofErr w:type="spellEnd"/>
      <w:r>
        <w:t xml:space="preserve"> </w:t>
      </w:r>
      <w:proofErr w:type="spellStart"/>
      <w:r>
        <w:t>предмета</w:t>
      </w:r>
      <w:proofErr w:type="spellEnd"/>
      <w:r>
        <w:t xml:space="preserve">, </w:t>
      </w:r>
      <w:proofErr w:type="spellStart"/>
      <w:r>
        <w:t>сналажењу</w:t>
      </w:r>
      <w:proofErr w:type="spellEnd"/>
      <w:r>
        <w:t xml:space="preserve"> у </w:t>
      </w:r>
      <w:proofErr w:type="spellStart"/>
      <w:r>
        <w:t>некој</w:t>
      </w:r>
      <w:proofErr w:type="spellEnd"/>
      <w:r>
        <w:t xml:space="preserve"> </w:t>
      </w:r>
      <w:proofErr w:type="spellStart"/>
      <w:r>
        <w:t>животној</w:t>
      </w:r>
      <w:proofErr w:type="spellEnd"/>
      <w:r>
        <w:t xml:space="preserve"> </w:t>
      </w:r>
      <w:proofErr w:type="spellStart"/>
      <w:r>
        <w:t>ситуацији</w:t>
      </w:r>
      <w:proofErr w:type="spellEnd"/>
      <w:r>
        <w:t xml:space="preserve">, </w:t>
      </w:r>
      <w:proofErr w:type="spellStart"/>
      <w:r>
        <w:t>учешћу</w:t>
      </w:r>
      <w:proofErr w:type="spellEnd"/>
      <w:r>
        <w:t xml:space="preserve"> у </w:t>
      </w:r>
      <w:proofErr w:type="spellStart"/>
      <w:r>
        <w:t>богослужењу</w:t>
      </w:r>
      <w:proofErr w:type="spellEnd"/>
      <w:r>
        <w:t xml:space="preserve">. У </w:t>
      </w:r>
      <w:proofErr w:type="spellStart"/>
      <w:r>
        <w:t>погледу</w:t>
      </w:r>
      <w:proofErr w:type="spellEnd"/>
      <w:r>
        <w:t xml:space="preserve"> </w:t>
      </w:r>
      <w:proofErr w:type="spellStart"/>
      <w:r>
        <w:t>овог</w:t>
      </w:r>
      <w:proofErr w:type="spellEnd"/>
      <w:r>
        <w:t xml:space="preserve"> </w:t>
      </w:r>
      <w:proofErr w:type="spellStart"/>
      <w:r>
        <w:t>аспекта</w:t>
      </w:r>
      <w:proofErr w:type="spellEnd"/>
      <w:r>
        <w:t xml:space="preserve"> </w:t>
      </w:r>
      <w:proofErr w:type="spellStart"/>
      <w:r>
        <w:t>припремања</w:t>
      </w:r>
      <w:proofErr w:type="spellEnd"/>
      <w:r>
        <w:t xml:space="preserve"> </w:t>
      </w:r>
      <w:proofErr w:type="spellStart"/>
      <w:r>
        <w:t>наставе</w:t>
      </w:r>
      <w:proofErr w:type="spellEnd"/>
      <w:r>
        <w:t xml:space="preserve">, </w:t>
      </w:r>
      <w:proofErr w:type="spellStart"/>
      <w:r>
        <w:t>наставник</w:t>
      </w:r>
      <w:proofErr w:type="spellEnd"/>
      <w:r>
        <w:t xml:space="preserve"> </w:t>
      </w:r>
      <w:proofErr w:type="spellStart"/>
      <w:r>
        <w:t>може</w:t>
      </w:r>
      <w:proofErr w:type="spellEnd"/>
      <w:r>
        <w:t xml:space="preserve"> </w:t>
      </w:r>
      <w:proofErr w:type="spellStart"/>
      <w:r>
        <w:t>консултовати</w:t>
      </w:r>
      <w:proofErr w:type="spellEnd"/>
      <w:r>
        <w:t xml:space="preserve"> и </w:t>
      </w:r>
      <w:proofErr w:type="spellStart"/>
      <w:r>
        <w:t>тзв</w:t>
      </w:r>
      <w:proofErr w:type="spellEnd"/>
      <w:r>
        <w:t xml:space="preserve">. </w:t>
      </w:r>
      <w:proofErr w:type="spellStart"/>
      <w:r>
        <w:t>међупредметне</w:t>
      </w:r>
      <w:proofErr w:type="spellEnd"/>
      <w:r>
        <w:t xml:space="preserve"> </w:t>
      </w:r>
      <w:proofErr w:type="spellStart"/>
      <w:r>
        <w:t>компетенције</w:t>
      </w:r>
      <w:proofErr w:type="spellEnd"/>
      <w:r>
        <w:t xml:space="preserve">: </w:t>
      </w:r>
      <w:hyperlink r:id="rId1" w:history="1">
        <w:proofErr w:type="spellStart"/>
        <w:r>
          <w:rPr>
            <w:rStyle w:val="af3"/>
          </w:rPr>
          <w:t>Међупредметне</w:t>
        </w:r>
        <w:proofErr w:type="spellEnd"/>
        <w:r>
          <w:rPr>
            <w:rStyle w:val="af3"/>
          </w:rPr>
          <w:t xml:space="preserve"> </w:t>
        </w:r>
        <w:proofErr w:type="spellStart"/>
        <w:r>
          <w:rPr>
            <w:rStyle w:val="af3"/>
          </w:rPr>
          <w:t>компетенције</w:t>
        </w:r>
        <w:proofErr w:type="spellEnd"/>
        <w:r>
          <w:rPr>
            <w:rStyle w:val="af3"/>
          </w:rPr>
          <w:t xml:space="preserve"> - </w:t>
        </w:r>
        <w:proofErr w:type="spellStart"/>
        <w:r>
          <w:rPr>
            <w:rStyle w:val="af3"/>
          </w:rPr>
          <w:t>Међупредметне</w:t>
        </w:r>
        <w:proofErr w:type="spellEnd"/>
        <w:r>
          <w:rPr>
            <w:rStyle w:val="af3"/>
          </w:rPr>
          <w:t xml:space="preserve"> </w:t>
        </w:r>
        <w:proofErr w:type="spellStart"/>
        <w:r>
          <w:rPr>
            <w:rStyle w:val="af3"/>
          </w:rPr>
          <w:t>компетенције</w:t>
        </w:r>
        <w:proofErr w:type="spellEnd"/>
        <w:r>
          <w:rPr>
            <w:rStyle w:val="af3"/>
          </w:rPr>
          <w:t xml:space="preserve"> (kompetencije.edu.rs)</w:t>
        </w:r>
      </w:hyperlink>
      <w:r>
        <w:t xml:space="preserve"> и </w:t>
      </w:r>
      <w:proofErr w:type="spellStart"/>
      <w:r>
        <w:t>размислити</w:t>
      </w:r>
      <w:proofErr w:type="spellEnd"/>
      <w:r>
        <w:t xml:space="preserve"> о </w:t>
      </w:r>
      <w:proofErr w:type="spellStart"/>
      <w:r>
        <w:t>вези</w:t>
      </w:r>
      <w:proofErr w:type="spellEnd"/>
      <w:r>
        <w:t xml:space="preserve"> </w:t>
      </w:r>
      <w:proofErr w:type="spellStart"/>
      <w:r>
        <w:t>наставног</w:t>
      </w:r>
      <w:proofErr w:type="spellEnd"/>
      <w:r>
        <w:t xml:space="preserve"> </w:t>
      </w:r>
      <w:proofErr w:type="spellStart"/>
      <w:r>
        <w:t>садржаја</w:t>
      </w:r>
      <w:proofErr w:type="spellEnd"/>
      <w:r>
        <w:t xml:space="preserve"> </w:t>
      </w:r>
      <w:proofErr w:type="spellStart"/>
      <w:r>
        <w:t>са</w:t>
      </w:r>
      <w:proofErr w:type="spellEnd"/>
      <w:r>
        <w:t xml:space="preserve"> </w:t>
      </w:r>
      <w:proofErr w:type="spellStart"/>
      <w:r>
        <w:t>њима</w:t>
      </w:r>
      <w:proofErr w:type="spellEnd"/>
      <w:r>
        <w:t xml:space="preserve"> и </w:t>
      </w:r>
      <w:proofErr w:type="spellStart"/>
      <w:r>
        <w:t>евентуалног</w:t>
      </w:r>
      <w:proofErr w:type="spellEnd"/>
      <w:r>
        <w:t xml:space="preserve"> </w:t>
      </w:r>
      <w:proofErr w:type="spellStart"/>
      <w:r>
        <w:t>пружања</w:t>
      </w:r>
      <w:proofErr w:type="spellEnd"/>
      <w:r>
        <w:t xml:space="preserve"> </w:t>
      </w:r>
      <w:proofErr w:type="spellStart"/>
      <w:r>
        <w:t>доприноса</w:t>
      </w:r>
      <w:proofErr w:type="spellEnd"/>
      <w:r>
        <w:t xml:space="preserve"> </w:t>
      </w:r>
      <w:proofErr w:type="spellStart"/>
      <w:r>
        <w:t>развоју</w:t>
      </w:r>
      <w:proofErr w:type="spellEnd"/>
      <w:r>
        <w:t xml:space="preserve"> </w:t>
      </w:r>
      <w:proofErr w:type="spellStart"/>
      <w:r>
        <w:t>ових</w:t>
      </w:r>
      <w:proofErr w:type="spellEnd"/>
      <w:r>
        <w:t xml:space="preserve"> </w:t>
      </w:r>
      <w:proofErr w:type="spellStart"/>
      <w:r>
        <w:t>компетенција</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A29F2"/>
    <w:multiLevelType w:val="hybridMultilevel"/>
    <w:tmpl w:val="E28CCB38"/>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05EBE"/>
    <w:multiLevelType w:val="hybridMultilevel"/>
    <w:tmpl w:val="BD4E0F92"/>
    <w:lvl w:ilvl="0" w:tplc="EE9A1818">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06E92"/>
    <w:multiLevelType w:val="multilevel"/>
    <w:tmpl w:val="13206E92"/>
    <w:lvl w:ilvl="0">
      <w:start w:val="1"/>
      <w:numFmt w:val="decimal"/>
      <w:pStyle w:val="a"/>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3" w15:restartNumberingAfterBreak="0">
    <w:nsid w:val="20CB3B1E"/>
    <w:multiLevelType w:val="hybridMultilevel"/>
    <w:tmpl w:val="F11A19CC"/>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C77FED"/>
    <w:multiLevelType w:val="hybridMultilevel"/>
    <w:tmpl w:val="AE0E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D607AF"/>
    <w:multiLevelType w:val="hybridMultilevel"/>
    <w:tmpl w:val="BEEA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6E3CE5"/>
    <w:multiLevelType w:val="multilevel"/>
    <w:tmpl w:val="586E3CE5"/>
    <w:lvl w:ilvl="0">
      <w:start w:val="1"/>
      <w:numFmt w:val="decimal"/>
      <w:pStyle w:val="a0"/>
      <w:suff w:val="nothing"/>
      <w:lvlText w:val="Члан %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9F31313"/>
    <w:multiLevelType w:val="hybridMultilevel"/>
    <w:tmpl w:val="8072FFAE"/>
    <w:lvl w:ilvl="0" w:tplc="0BCA897A">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42015"/>
    <w:multiLevelType w:val="hybridMultilevel"/>
    <w:tmpl w:val="2D28CAB2"/>
    <w:lvl w:ilvl="0" w:tplc="1D1ABD34">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6831400">
    <w:abstractNumId w:val="6"/>
  </w:num>
  <w:num w:numId="2" w16cid:durableId="1295869255">
    <w:abstractNumId w:val="2"/>
  </w:num>
  <w:num w:numId="3" w16cid:durableId="618949578">
    <w:abstractNumId w:val="7"/>
  </w:num>
  <w:num w:numId="4" w16cid:durableId="1140608140">
    <w:abstractNumId w:val="1"/>
  </w:num>
  <w:num w:numId="5" w16cid:durableId="1209337780">
    <w:abstractNumId w:val="3"/>
  </w:num>
  <w:num w:numId="6" w16cid:durableId="847870586">
    <w:abstractNumId w:val="0"/>
  </w:num>
  <w:num w:numId="7" w16cid:durableId="963461183">
    <w:abstractNumId w:val="4"/>
  </w:num>
  <w:num w:numId="8" w16cid:durableId="1452627808">
    <w:abstractNumId w:val="5"/>
  </w:num>
  <w:num w:numId="9" w16cid:durableId="8729629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A5"/>
    <w:rsid w:val="00025E2C"/>
    <w:rsid w:val="00044F97"/>
    <w:rsid w:val="00046CB6"/>
    <w:rsid w:val="00064294"/>
    <w:rsid w:val="00067E22"/>
    <w:rsid w:val="000732F0"/>
    <w:rsid w:val="00077F06"/>
    <w:rsid w:val="000D659E"/>
    <w:rsid w:val="000F42F2"/>
    <w:rsid w:val="000F6F5F"/>
    <w:rsid w:val="000F75BA"/>
    <w:rsid w:val="00185932"/>
    <w:rsid w:val="00187979"/>
    <w:rsid w:val="00193FF4"/>
    <w:rsid w:val="001B2B34"/>
    <w:rsid w:val="001F3D87"/>
    <w:rsid w:val="002010C0"/>
    <w:rsid w:val="00201C5D"/>
    <w:rsid w:val="002113A1"/>
    <w:rsid w:val="002425DB"/>
    <w:rsid w:val="00262FE6"/>
    <w:rsid w:val="00263B93"/>
    <w:rsid w:val="00272F42"/>
    <w:rsid w:val="002735FD"/>
    <w:rsid w:val="002C14E2"/>
    <w:rsid w:val="002F4B23"/>
    <w:rsid w:val="002F625E"/>
    <w:rsid w:val="0034126C"/>
    <w:rsid w:val="003712C8"/>
    <w:rsid w:val="00383679"/>
    <w:rsid w:val="00387601"/>
    <w:rsid w:val="00395CC5"/>
    <w:rsid w:val="003B21DC"/>
    <w:rsid w:val="003D5984"/>
    <w:rsid w:val="003E5861"/>
    <w:rsid w:val="003F1601"/>
    <w:rsid w:val="00467E22"/>
    <w:rsid w:val="00481AF0"/>
    <w:rsid w:val="004844FB"/>
    <w:rsid w:val="004A010E"/>
    <w:rsid w:val="004D282A"/>
    <w:rsid w:val="004F3B9A"/>
    <w:rsid w:val="00500F21"/>
    <w:rsid w:val="00535E64"/>
    <w:rsid w:val="005360DE"/>
    <w:rsid w:val="00536CC7"/>
    <w:rsid w:val="005477E5"/>
    <w:rsid w:val="005508E5"/>
    <w:rsid w:val="0056532C"/>
    <w:rsid w:val="00566E27"/>
    <w:rsid w:val="00591F93"/>
    <w:rsid w:val="00593B72"/>
    <w:rsid w:val="00594BE8"/>
    <w:rsid w:val="005C7BD1"/>
    <w:rsid w:val="005E2049"/>
    <w:rsid w:val="00612098"/>
    <w:rsid w:val="0061744B"/>
    <w:rsid w:val="006349AB"/>
    <w:rsid w:val="0065027D"/>
    <w:rsid w:val="006570B1"/>
    <w:rsid w:val="00674F66"/>
    <w:rsid w:val="00676E95"/>
    <w:rsid w:val="006A1C5E"/>
    <w:rsid w:val="006A28DD"/>
    <w:rsid w:val="006B17E3"/>
    <w:rsid w:val="00733317"/>
    <w:rsid w:val="00771970"/>
    <w:rsid w:val="007945AF"/>
    <w:rsid w:val="007A12C8"/>
    <w:rsid w:val="007A7116"/>
    <w:rsid w:val="007B0C7B"/>
    <w:rsid w:val="007C35A4"/>
    <w:rsid w:val="007C70A7"/>
    <w:rsid w:val="007D3455"/>
    <w:rsid w:val="007E4E91"/>
    <w:rsid w:val="007E689B"/>
    <w:rsid w:val="007E6E0B"/>
    <w:rsid w:val="007F3E52"/>
    <w:rsid w:val="00817A4F"/>
    <w:rsid w:val="00837745"/>
    <w:rsid w:val="008676A0"/>
    <w:rsid w:val="008B7E34"/>
    <w:rsid w:val="008C604D"/>
    <w:rsid w:val="008D3410"/>
    <w:rsid w:val="008D3FEA"/>
    <w:rsid w:val="008D6145"/>
    <w:rsid w:val="00902138"/>
    <w:rsid w:val="00931204"/>
    <w:rsid w:val="0093200B"/>
    <w:rsid w:val="00984CEF"/>
    <w:rsid w:val="009A2993"/>
    <w:rsid w:val="009C293C"/>
    <w:rsid w:val="009C44CB"/>
    <w:rsid w:val="00A26ED2"/>
    <w:rsid w:val="00A3697C"/>
    <w:rsid w:val="00A64FF8"/>
    <w:rsid w:val="00A678E9"/>
    <w:rsid w:val="00A74F5C"/>
    <w:rsid w:val="00AA6C24"/>
    <w:rsid w:val="00AB0501"/>
    <w:rsid w:val="00AB1864"/>
    <w:rsid w:val="00AC0995"/>
    <w:rsid w:val="00B01042"/>
    <w:rsid w:val="00B219B8"/>
    <w:rsid w:val="00B71F7E"/>
    <w:rsid w:val="00B724E4"/>
    <w:rsid w:val="00B86638"/>
    <w:rsid w:val="00BA0775"/>
    <w:rsid w:val="00BB7D2B"/>
    <w:rsid w:val="00BF6DCD"/>
    <w:rsid w:val="00C2171E"/>
    <w:rsid w:val="00C22992"/>
    <w:rsid w:val="00C272F1"/>
    <w:rsid w:val="00C46204"/>
    <w:rsid w:val="00C845C2"/>
    <w:rsid w:val="00CA7C3E"/>
    <w:rsid w:val="00CC4757"/>
    <w:rsid w:val="00D80480"/>
    <w:rsid w:val="00DB73F7"/>
    <w:rsid w:val="00DC1B41"/>
    <w:rsid w:val="00DD157E"/>
    <w:rsid w:val="00DD20FA"/>
    <w:rsid w:val="00E01E0B"/>
    <w:rsid w:val="00E67554"/>
    <w:rsid w:val="00E73D27"/>
    <w:rsid w:val="00EA14A4"/>
    <w:rsid w:val="00EE0F86"/>
    <w:rsid w:val="00EE3BC5"/>
    <w:rsid w:val="00F16ABB"/>
    <w:rsid w:val="00F408A5"/>
    <w:rsid w:val="00F456FE"/>
    <w:rsid w:val="00F54D77"/>
    <w:rsid w:val="00F57494"/>
    <w:rsid w:val="00F77F19"/>
    <w:rsid w:val="00FA1A2E"/>
    <w:rsid w:val="00FA454A"/>
    <w:rsid w:val="00FB3AB2"/>
    <w:rsid w:val="5EB64E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72C0"/>
  <w15:docId w15:val="{4B53CA67-5D32-41F0-AC2B-55B0CCFB6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456FE"/>
    <w:pPr>
      <w:spacing w:before="120"/>
      <w:jc w:val="both"/>
    </w:pPr>
    <w:rPr>
      <w:sz w:val="22"/>
      <w:szCs w:val="22"/>
    </w:rPr>
  </w:style>
  <w:style w:type="paragraph" w:styleId="1">
    <w:name w:val="heading 1"/>
    <w:basedOn w:val="a1"/>
    <w:next w:val="a1"/>
    <w:link w:val="10"/>
    <w:uiPriority w:val="9"/>
    <w:qFormat/>
    <w:rsid w:val="00F456FE"/>
    <w:pPr>
      <w:keepNext/>
      <w:keepLines/>
      <w:spacing w:before="840" w:after="480"/>
      <w:contextualSpacing/>
      <w:jc w:val="center"/>
      <w:outlineLvl w:val="0"/>
    </w:pPr>
    <w:rPr>
      <w:rFonts w:eastAsiaTheme="majorEastAsia" w:cstheme="majorBidi"/>
      <w:sz w:val="36"/>
      <w:szCs w:val="32"/>
    </w:rPr>
  </w:style>
  <w:style w:type="paragraph" w:styleId="2">
    <w:name w:val="heading 2"/>
    <w:basedOn w:val="a1"/>
    <w:next w:val="a0"/>
    <w:link w:val="20"/>
    <w:uiPriority w:val="9"/>
    <w:unhideWhenUsed/>
    <w:qFormat/>
    <w:rsid w:val="00F456FE"/>
    <w:pPr>
      <w:keepNext/>
      <w:tabs>
        <w:tab w:val="center" w:pos="4513"/>
      </w:tabs>
      <w:spacing w:before="720"/>
      <w:jc w:val="center"/>
      <w:outlineLvl w:val="1"/>
    </w:pPr>
    <w:rPr>
      <w:sz w:val="32"/>
      <w:szCs w:val="32"/>
    </w:rPr>
  </w:style>
  <w:style w:type="paragraph" w:styleId="3">
    <w:name w:val="heading 3"/>
    <w:basedOn w:val="2"/>
    <w:next w:val="a0"/>
    <w:link w:val="30"/>
    <w:uiPriority w:val="9"/>
    <w:unhideWhenUsed/>
    <w:qFormat/>
    <w:rsid w:val="00F456FE"/>
    <w:pPr>
      <w:spacing w:before="480"/>
      <w:outlineLvl w:val="2"/>
    </w:pPr>
    <w:rPr>
      <w:rFonts w:eastAsiaTheme="majorEastAsia" w:cstheme="majorBid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Члан"/>
    <w:basedOn w:val="a1"/>
    <w:next w:val="a1"/>
    <w:qFormat/>
    <w:rsid w:val="00F456FE"/>
    <w:pPr>
      <w:keepNext/>
      <w:numPr>
        <w:numId w:val="1"/>
      </w:numPr>
      <w:spacing w:before="240"/>
      <w:jc w:val="center"/>
    </w:pPr>
  </w:style>
  <w:style w:type="character" w:styleId="a5">
    <w:name w:val="annotation reference"/>
    <w:basedOn w:val="a2"/>
    <w:uiPriority w:val="99"/>
    <w:semiHidden/>
    <w:unhideWhenUsed/>
    <w:rsid w:val="00F456FE"/>
    <w:rPr>
      <w:sz w:val="16"/>
      <w:szCs w:val="16"/>
    </w:rPr>
  </w:style>
  <w:style w:type="paragraph" w:styleId="a6">
    <w:name w:val="annotation text"/>
    <w:basedOn w:val="a1"/>
    <w:link w:val="a7"/>
    <w:uiPriority w:val="99"/>
    <w:semiHidden/>
    <w:unhideWhenUsed/>
    <w:qFormat/>
    <w:rsid w:val="00F456FE"/>
    <w:rPr>
      <w:sz w:val="20"/>
      <w:szCs w:val="20"/>
    </w:rPr>
  </w:style>
  <w:style w:type="paragraph" w:styleId="a8">
    <w:name w:val="annotation subject"/>
    <w:basedOn w:val="a6"/>
    <w:next w:val="a6"/>
    <w:link w:val="a9"/>
    <w:uiPriority w:val="99"/>
    <w:semiHidden/>
    <w:unhideWhenUsed/>
    <w:qFormat/>
    <w:rsid w:val="00F456FE"/>
    <w:rPr>
      <w:b/>
      <w:bCs/>
    </w:rPr>
  </w:style>
  <w:style w:type="paragraph" w:styleId="aa">
    <w:name w:val="envelope address"/>
    <w:basedOn w:val="a1"/>
    <w:uiPriority w:val="99"/>
    <w:semiHidden/>
    <w:unhideWhenUsed/>
    <w:qFormat/>
    <w:rsid w:val="00F456FE"/>
    <w:pPr>
      <w:framePr w:w="7920" w:h="1980" w:hRule="exact" w:hSpace="180" w:wrap="auto" w:hAnchor="page" w:xAlign="center" w:yAlign="bottom"/>
      <w:ind w:left="2880"/>
    </w:pPr>
    <w:rPr>
      <w:rFonts w:eastAsiaTheme="majorEastAsia" w:cstheme="majorBidi"/>
      <w:sz w:val="28"/>
    </w:rPr>
  </w:style>
  <w:style w:type="paragraph" w:styleId="ab">
    <w:name w:val="envelope return"/>
    <w:basedOn w:val="a1"/>
    <w:uiPriority w:val="99"/>
    <w:semiHidden/>
    <w:unhideWhenUsed/>
    <w:qFormat/>
    <w:rsid w:val="00F456FE"/>
    <w:rPr>
      <w:rFonts w:eastAsiaTheme="majorEastAsia" w:cstheme="majorBidi"/>
      <w:szCs w:val="20"/>
    </w:rPr>
  </w:style>
  <w:style w:type="paragraph" w:styleId="ac">
    <w:name w:val="footer"/>
    <w:basedOn w:val="a1"/>
    <w:link w:val="ad"/>
    <w:uiPriority w:val="99"/>
    <w:unhideWhenUsed/>
    <w:qFormat/>
    <w:rsid w:val="00F456FE"/>
    <w:pPr>
      <w:tabs>
        <w:tab w:val="center" w:pos="4513"/>
        <w:tab w:val="right" w:pos="9026"/>
      </w:tabs>
      <w:spacing w:before="0"/>
    </w:pPr>
  </w:style>
  <w:style w:type="character" w:styleId="ae">
    <w:name w:val="footnote reference"/>
    <w:basedOn w:val="a2"/>
    <w:uiPriority w:val="99"/>
    <w:semiHidden/>
    <w:unhideWhenUsed/>
    <w:qFormat/>
    <w:rsid w:val="00F456FE"/>
    <w:rPr>
      <w:vertAlign w:val="superscript"/>
    </w:rPr>
  </w:style>
  <w:style w:type="paragraph" w:styleId="af">
    <w:name w:val="footnote text"/>
    <w:basedOn w:val="a1"/>
    <w:link w:val="af0"/>
    <w:uiPriority w:val="99"/>
    <w:semiHidden/>
    <w:unhideWhenUsed/>
    <w:rsid w:val="00F456FE"/>
    <w:rPr>
      <w:sz w:val="20"/>
      <w:szCs w:val="20"/>
    </w:rPr>
  </w:style>
  <w:style w:type="paragraph" w:styleId="af1">
    <w:name w:val="header"/>
    <w:basedOn w:val="a1"/>
    <w:link w:val="af2"/>
    <w:uiPriority w:val="99"/>
    <w:unhideWhenUsed/>
    <w:qFormat/>
    <w:rsid w:val="00F456FE"/>
    <w:pPr>
      <w:tabs>
        <w:tab w:val="center" w:pos="4513"/>
        <w:tab w:val="right" w:pos="9026"/>
      </w:tabs>
      <w:spacing w:before="0"/>
    </w:pPr>
  </w:style>
  <w:style w:type="character" w:styleId="af3">
    <w:name w:val="Hyperlink"/>
    <w:basedOn w:val="a2"/>
    <w:uiPriority w:val="99"/>
    <w:semiHidden/>
    <w:unhideWhenUsed/>
    <w:qFormat/>
    <w:rsid w:val="00F456FE"/>
    <w:rPr>
      <w:color w:val="0000FF"/>
      <w:u w:val="single"/>
    </w:rPr>
  </w:style>
  <w:style w:type="table" w:styleId="af4">
    <w:name w:val="Table Grid"/>
    <w:basedOn w:val="a3"/>
    <w:uiPriority w:val="39"/>
    <w:qFormat/>
    <w:rsid w:val="00F45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аслов 1 Знак"/>
    <w:basedOn w:val="a2"/>
    <w:link w:val="1"/>
    <w:uiPriority w:val="9"/>
    <w:qFormat/>
    <w:rsid w:val="00F456FE"/>
    <w:rPr>
      <w:rFonts w:eastAsiaTheme="majorEastAsia" w:cstheme="majorBidi"/>
      <w:sz w:val="36"/>
      <w:szCs w:val="32"/>
    </w:rPr>
  </w:style>
  <w:style w:type="character" w:customStyle="1" w:styleId="af0">
    <w:name w:val="Текст фусноте Знак"/>
    <w:basedOn w:val="a2"/>
    <w:link w:val="af"/>
    <w:uiPriority w:val="99"/>
    <w:semiHidden/>
    <w:rsid w:val="00F456FE"/>
    <w:rPr>
      <w:sz w:val="20"/>
      <w:szCs w:val="20"/>
    </w:rPr>
  </w:style>
  <w:style w:type="character" w:customStyle="1" w:styleId="a7">
    <w:name w:val="Коментарисати текст Знак"/>
    <w:basedOn w:val="a2"/>
    <w:link w:val="a6"/>
    <w:uiPriority w:val="99"/>
    <w:semiHidden/>
    <w:rsid w:val="00F456FE"/>
    <w:rPr>
      <w:sz w:val="20"/>
      <w:szCs w:val="20"/>
    </w:rPr>
  </w:style>
  <w:style w:type="character" w:customStyle="1" w:styleId="a9">
    <w:name w:val="Коментарисати субјект Знак"/>
    <w:basedOn w:val="a7"/>
    <w:link w:val="a8"/>
    <w:uiPriority w:val="99"/>
    <w:semiHidden/>
    <w:qFormat/>
    <w:rsid w:val="00F456FE"/>
    <w:rPr>
      <w:b/>
      <w:bCs/>
      <w:sz w:val="20"/>
      <w:szCs w:val="20"/>
    </w:rPr>
  </w:style>
  <w:style w:type="paragraph" w:styleId="af5">
    <w:name w:val="List Paragraph"/>
    <w:basedOn w:val="a1"/>
    <w:uiPriority w:val="34"/>
    <w:qFormat/>
    <w:rsid w:val="00F456FE"/>
    <w:pPr>
      <w:ind w:left="720"/>
      <w:contextualSpacing/>
    </w:pPr>
  </w:style>
  <w:style w:type="paragraph" w:styleId="af6">
    <w:name w:val="No Spacing"/>
    <w:uiPriority w:val="1"/>
    <w:qFormat/>
    <w:rsid w:val="00F456FE"/>
    <w:pPr>
      <w:spacing w:before="120"/>
      <w:jc w:val="both"/>
    </w:pPr>
    <w:rPr>
      <w:sz w:val="22"/>
      <w:szCs w:val="22"/>
    </w:rPr>
  </w:style>
  <w:style w:type="character" w:customStyle="1" w:styleId="20">
    <w:name w:val="Наслов 2 Знак"/>
    <w:basedOn w:val="a2"/>
    <w:link w:val="2"/>
    <w:uiPriority w:val="9"/>
    <w:qFormat/>
    <w:rsid w:val="00F456FE"/>
    <w:rPr>
      <w:sz w:val="32"/>
      <w:szCs w:val="32"/>
    </w:rPr>
  </w:style>
  <w:style w:type="paragraph" w:customStyle="1" w:styleId="af7">
    <w:name w:val="Поднаслов правног докумета"/>
    <w:basedOn w:val="a1"/>
    <w:next w:val="a0"/>
    <w:qFormat/>
    <w:rsid w:val="00F456FE"/>
    <w:pPr>
      <w:keepNext/>
      <w:spacing w:before="240"/>
      <w:jc w:val="center"/>
    </w:pPr>
    <w:rPr>
      <w:sz w:val="28"/>
      <w:szCs w:val="28"/>
    </w:rPr>
  </w:style>
  <w:style w:type="character" w:customStyle="1" w:styleId="30">
    <w:name w:val="Наслов 3 Знак"/>
    <w:basedOn w:val="a2"/>
    <w:link w:val="3"/>
    <w:uiPriority w:val="9"/>
    <w:qFormat/>
    <w:rsid w:val="00F456FE"/>
    <w:rPr>
      <w:rFonts w:eastAsiaTheme="majorEastAsia" w:cstheme="majorBidi"/>
      <w:sz w:val="28"/>
      <w:szCs w:val="32"/>
    </w:rPr>
  </w:style>
  <w:style w:type="paragraph" w:customStyle="1" w:styleId="af8">
    <w:name w:val="Нормални стил Члана"/>
    <w:basedOn w:val="a1"/>
    <w:qFormat/>
    <w:rsid w:val="00F456FE"/>
    <w:pPr>
      <w:keepNext/>
      <w:keepLines/>
    </w:pPr>
  </w:style>
  <w:style w:type="paragraph" w:customStyle="1" w:styleId="af9">
    <w:name w:val="Нормални члан"/>
    <w:basedOn w:val="a1"/>
    <w:qFormat/>
    <w:rsid w:val="00F456FE"/>
    <w:pPr>
      <w:keepNext/>
      <w:keepLines/>
    </w:pPr>
  </w:style>
  <w:style w:type="paragraph" w:customStyle="1" w:styleId="afa">
    <w:name w:val="Непреломљени члан"/>
    <w:basedOn w:val="a1"/>
    <w:next w:val="a1"/>
    <w:qFormat/>
    <w:rsid w:val="00F456FE"/>
    <w:pPr>
      <w:keepNext/>
      <w:keepLines/>
    </w:pPr>
  </w:style>
  <w:style w:type="paragraph" w:customStyle="1" w:styleId="afb">
    <w:name w:val="Члан испо наслова"/>
    <w:basedOn w:val="a1"/>
    <w:next w:val="a1"/>
    <w:qFormat/>
    <w:rsid w:val="00F456FE"/>
    <w:pPr>
      <w:keepNext/>
      <w:jc w:val="center"/>
    </w:pPr>
  </w:style>
  <w:style w:type="paragraph" w:customStyle="1" w:styleId="a">
    <w:name w:val="Члан испод поднаслова"/>
    <w:basedOn w:val="a0"/>
    <w:next w:val="a1"/>
    <w:link w:val="Char"/>
    <w:qFormat/>
    <w:rsid w:val="00F456FE"/>
    <w:pPr>
      <w:numPr>
        <w:numId w:val="2"/>
      </w:numPr>
      <w:spacing w:before="120"/>
    </w:pPr>
  </w:style>
  <w:style w:type="character" w:customStyle="1" w:styleId="Char">
    <w:name w:val="Члан испод поднаслова Char"/>
    <w:basedOn w:val="a2"/>
    <w:link w:val="a"/>
    <w:qFormat/>
    <w:rsid w:val="00F456FE"/>
  </w:style>
  <w:style w:type="character" w:customStyle="1" w:styleId="af2">
    <w:name w:val="Заглавље Знак"/>
    <w:basedOn w:val="a2"/>
    <w:link w:val="af1"/>
    <w:uiPriority w:val="99"/>
    <w:qFormat/>
    <w:rsid w:val="00F456FE"/>
  </w:style>
  <w:style w:type="character" w:customStyle="1" w:styleId="ad">
    <w:name w:val="Подножје Знак"/>
    <w:basedOn w:val="a2"/>
    <w:link w:val="ac"/>
    <w:uiPriority w:val="99"/>
    <w:qFormat/>
    <w:rsid w:val="00F45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kompetencije.edu.rs/medjupredmet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23896-6626-4B1C-A6F8-9C5249F1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Стеван Јовановић</dc:creator>
  <cp:lastModifiedBy>Korisnik</cp:lastModifiedBy>
  <cp:revision>2</cp:revision>
  <dcterms:created xsi:type="dcterms:W3CDTF">2024-09-02T12:55:00Z</dcterms:created>
  <dcterms:modified xsi:type="dcterms:W3CDTF">2024-09-02T12:55:00Z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EFE37FE7F4644324BD7BC65B6D048E31</vt:lpwstr>
  </property>
</Properties>
</file>