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3D53" w14:textId="77777777" w:rsidR="00045A2B" w:rsidRDefault="00377CA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Школа</w:t>
      </w:r>
      <w:proofErr w:type="spellEnd"/>
      <w:r>
        <w:rPr>
          <w:sz w:val="20"/>
          <w:szCs w:val="20"/>
        </w:rPr>
        <w:t>:</w:t>
      </w:r>
    </w:p>
    <w:p w14:paraId="1AA07EFC" w14:textId="77777777" w:rsidR="00045A2B" w:rsidRDefault="00377CA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Предмет</w:t>
      </w:r>
      <w:proofErr w:type="spellEnd"/>
      <w:r>
        <w:rPr>
          <w:sz w:val="20"/>
          <w:szCs w:val="20"/>
        </w:rPr>
        <w:t xml:space="preserve">: ВЕРСКА НАСТАВА </w:t>
      </w:r>
    </w:p>
    <w:p w14:paraId="1A343741" w14:textId="77777777" w:rsidR="000C1A26" w:rsidRDefault="00377CA5">
      <w:pPr>
        <w:rPr>
          <w:sz w:val="20"/>
          <w:szCs w:val="20"/>
          <w:lang w:val="sr-Cyrl-RS"/>
        </w:rPr>
      </w:pPr>
      <w:proofErr w:type="spellStart"/>
      <w:r>
        <w:rPr>
          <w:sz w:val="20"/>
          <w:szCs w:val="20"/>
        </w:rPr>
        <w:t>разред</w:t>
      </w:r>
      <w:proofErr w:type="spellEnd"/>
      <w:r>
        <w:rPr>
          <w:sz w:val="20"/>
          <w:szCs w:val="20"/>
        </w:rPr>
        <w:t>:</w:t>
      </w:r>
      <w:r w:rsidR="000C1A26">
        <w:rPr>
          <w:sz w:val="20"/>
          <w:szCs w:val="20"/>
          <w:lang w:val="sr-Cyrl-RS"/>
        </w:rPr>
        <w:t xml:space="preserve"> </w:t>
      </w:r>
      <w:r w:rsidR="00D37477">
        <w:rPr>
          <w:sz w:val="20"/>
          <w:szCs w:val="20"/>
          <w:lang w:val="sr-Cyrl-RS"/>
        </w:rPr>
        <w:t>седми</w:t>
      </w:r>
    </w:p>
    <w:p w14:paraId="60388ACF" w14:textId="77777777" w:rsidR="00045A2B" w:rsidRPr="0058683C" w:rsidRDefault="00377CA5">
      <w:pPr>
        <w:rPr>
          <w:sz w:val="20"/>
          <w:szCs w:val="20"/>
          <w:lang w:val="sr-Cyrl-RS"/>
        </w:rPr>
      </w:pPr>
      <w:proofErr w:type="spellStart"/>
      <w:r>
        <w:rPr>
          <w:sz w:val="20"/>
          <w:szCs w:val="20"/>
        </w:rPr>
        <w:t>Наставник</w:t>
      </w:r>
      <w:proofErr w:type="spellEnd"/>
      <w:r>
        <w:rPr>
          <w:sz w:val="20"/>
          <w:szCs w:val="20"/>
        </w:rPr>
        <w:t xml:space="preserve">: </w:t>
      </w:r>
      <w:r w:rsidR="0058683C">
        <w:rPr>
          <w:sz w:val="20"/>
          <w:szCs w:val="20"/>
          <w:lang w:val="sr-Cyrl-RS"/>
        </w:rPr>
        <w:t>Бојан Кнежевић</w:t>
      </w:r>
    </w:p>
    <w:p w14:paraId="74320B00" w14:textId="77777777" w:rsidR="00045A2B" w:rsidRDefault="00045A2B">
      <w:pPr>
        <w:rPr>
          <w:sz w:val="20"/>
          <w:szCs w:val="20"/>
        </w:rPr>
      </w:pPr>
    </w:p>
    <w:p w14:paraId="3EDCFD1B" w14:textId="77777777" w:rsidR="00045A2B" w:rsidRDefault="00045A2B">
      <w:pPr>
        <w:rPr>
          <w:sz w:val="20"/>
          <w:szCs w:val="20"/>
        </w:rPr>
      </w:pPr>
    </w:p>
    <w:tbl>
      <w:tblPr>
        <w:tblW w:w="1004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28"/>
        <w:gridCol w:w="3799"/>
        <w:gridCol w:w="1120"/>
        <w:gridCol w:w="2800"/>
      </w:tblGrid>
      <w:tr w:rsidR="00045A2B" w14:paraId="11A87BD5" w14:textId="77777777">
        <w:trPr>
          <w:trHeight w:val="3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6C342" w14:textId="77777777" w:rsidR="00045A2B" w:rsidRDefault="00377CA5">
            <w:r>
              <w:rPr>
                <w:sz w:val="20"/>
                <w:szCs w:val="20"/>
              </w:rPr>
              <w:t>РЕД.БР.ЧАСА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D9BA3" w14:textId="77777777" w:rsidR="00045A2B" w:rsidRPr="001D0CFE" w:rsidRDefault="00045A2B" w:rsidP="00000F8F">
            <w:pPr>
              <w:tabs>
                <w:tab w:val="left" w:pos="720"/>
              </w:tabs>
              <w:rPr>
                <w:lang w:val="sr-Cyrl-RS"/>
              </w:rPr>
            </w:pPr>
          </w:p>
        </w:tc>
      </w:tr>
      <w:tr w:rsidR="00045A2B" w14:paraId="36E772E8" w14:textId="77777777">
        <w:trPr>
          <w:trHeight w:val="45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35607" w14:textId="77777777" w:rsidR="00045A2B" w:rsidRDefault="00377CA5">
            <w:r>
              <w:rPr>
                <w:sz w:val="20"/>
                <w:szCs w:val="20"/>
              </w:rPr>
              <w:t>НАСТАВНА ЈЕДИНИЦА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7EE23" w14:textId="77777777" w:rsidR="00045A2B" w:rsidRPr="000C1A26" w:rsidRDefault="00D37477" w:rsidP="00F12866">
            <w:pPr>
              <w:rPr>
                <w:lang w:val="sr-Cyrl-RS"/>
              </w:rPr>
            </w:pPr>
            <w:r>
              <w:rPr>
                <w:lang w:val="sr-Cyrl-RS"/>
              </w:rPr>
              <w:t>Личносно познање</w:t>
            </w:r>
          </w:p>
        </w:tc>
      </w:tr>
      <w:tr w:rsidR="00045A2B" w14:paraId="361C598E" w14:textId="77777777">
        <w:trPr>
          <w:trHeight w:val="23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FFEFA" w14:textId="77777777" w:rsidR="00045A2B" w:rsidRDefault="00377CA5">
            <w:r>
              <w:rPr>
                <w:sz w:val="20"/>
                <w:szCs w:val="20"/>
              </w:rPr>
              <w:t>ТИП ЧАСА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5AEB7" w14:textId="77777777" w:rsidR="00045A2B" w:rsidRPr="001B40F7" w:rsidRDefault="00653C69" w:rsidP="001B40F7">
            <w:pPr>
              <w:rPr>
                <w:lang w:val="sr-Cyrl-RS"/>
              </w:rPr>
            </w:pPr>
            <w:r>
              <w:rPr>
                <w:sz w:val="20"/>
                <w:szCs w:val="20"/>
              </w:rPr>
              <w:t>О</w:t>
            </w:r>
            <w:r w:rsidR="001B40F7">
              <w:rPr>
                <w:sz w:val="20"/>
                <w:szCs w:val="20"/>
                <w:lang w:val="sr-Cyrl-RS"/>
              </w:rPr>
              <w:t xml:space="preserve">брада </w:t>
            </w:r>
          </w:p>
        </w:tc>
      </w:tr>
      <w:tr w:rsidR="00045A2B" w:rsidRPr="00000F8F" w14:paraId="67B06A38" w14:textId="77777777">
        <w:trPr>
          <w:trHeight w:val="45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46377" w14:textId="77777777" w:rsidR="00045A2B" w:rsidRDefault="00377CA5">
            <w:r>
              <w:rPr>
                <w:sz w:val="20"/>
                <w:szCs w:val="20"/>
              </w:rPr>
              <w:t>МЕТОДЕ РАДА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8C5FD" w14:textId="77777777" w:rsidR="00045A2B" w:rsidRDefault="00377CA5">
            <w:proofErr w:type="spellStart"/>
            <w:r>
              <w:rPr>
                <w:sz w:val="20"/>
                <w:szCs w:val="20"/>
              </w:rPr>
              <w:t>Дијалошка</w:t>
            </w:r>
            <w:proofErr w:type="spellEnd"/>
            <w:r>
              <w:rPr>
                <w:sz w:val="20"/>
                <w:szCs w:val="20"/>
              </w:rPr>
              <w:t xml:space="preserve"> ,  </w:t>
            </w:r>
            <w:proofErr w:type="spellStart"/>
            <w:r>
              <w:rPr>
                <w:sz w:val="20"/>
                <w:szCs w:val="20"/>
              </w:rPr>
              <w:t>слободан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разговор</w:t>
            </w:r>
            <w:proofErr w:type="spell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05B31" w14:textId="77777777" w:rsidR="00045A2B" w:rsidRDefault="00377CA5">
            <w:r>
              <w:rPr>
                <w:sz w:val="20"/>
                <w:szCs w:val="20"/>
              </w:rPr>
              <w:t>ОБЛИЦИ РАДА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7504D" w14:textId="77777777" w:rsidR="00045A2B" w:rsidRDefault="00377CA5"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Фронтални</w:t>
            </w:r>
            <w:proofErr w:type="spellEnd"/>
          </w:p>
        </w:tc>
      </w:tr>
      <w:tr w:rsidR="00045A2B" w14:paraId="4561E4C9" w14:textId="77777777">
        <w:trPr>
          <w:trHeight w:val="45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7D4C9" w14:textId="77777777" w:rsidR="00045A2B" w:rsidRDefault="00377CA5">
            <w:r>
              <w:rPr>
                <w:sz w:val="20"/>
                <w:szCs w:val="20"/>
              </w:rPr>
              <w:t>НАСТАВНА СРЕДСТВА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B192E" w14:textId="77777777" w:rsidR="00045A2B" w:rsidRDefault="00377CA5">
            <w:proofErr w:type="spellStart"/>
            <w:r>
              <w:rPr>
                <w:sz w:val="20"/>
                <w:szCs w:val="20"/>
              </w:rPr>
              <w:t>Уџбеник</w:t>
            </w:r>
            <w:proofErr w:type="spellEnd"/>
          </w:p>
        </w:tc>
      </w:tr>
      <w:tr w:rsidR="00045A2B" w14:paraId="0E2393FE" w14:textId="77777777">
        <w:trPr>
          <w:trHeight w:val="23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BC26" w14:textId="77777777" w:rsidR="00045A2B" w:rsidRDefault="00377CA5">
            <w:r>
              <w:rPr>
                <w:sz w:val="20"/>
                <w:szCs w:val="20"/>
              </w:rPr>
              <w:t>ВРСТА НАСТАВЕ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8E26F" w14:textId="77777777" w:rsidR="00045A2B" w:rsidRDefault="00377CA5">
            <w:proofErr w:type="spellStart"/>
            <w:r>
              <w:rPr>
                <w:sz w:val="20"/>
                <w:szCs w:val="20"/>
              </w:rPr>
              <w:t>Активна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045A2B" w14:paraId="4728E48A" w14:textId="77777777">
        <w:trPr>
          <w:trHeight w:val="23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13EAF" w14:textId="77777777" w:rsidR="00045A2B" w:rsidRDefault="00377CA5">
            <w:r>
              <w:rPr>
                <w:sz w:val="20"/>
                <w:szCs w:val="20"/>
              </w:rPr>
              <w:t>ОБЈЕКТИ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E7706" w14:textId="77777777" w:rsidR="00045A2B" w:rsidRDefault="00377CA5">
            <w:proofErr w:type="spellStart"/>
            <w:r>
              <w:rPr>
                <w:sz w:val="20"/>
                <w:szCs w:val="20"/>
              </w:rPr>
              <w:t>Учионица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</w:tr>
      <w:tr w:rsidR="00045A2B" w14:paraId="01C70DDF" w14:textId="77777777">
        <w:trPr>
          <w:trHeight w:val="3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4674A" w14:textId="77777777" w:rsidR="00045A2B" w:rsidRDefault="00377CA5">
            <w:r>
              <w:rPr>
                <w:sz w:val="20"/>
                <w:szCs w:val="20"/>
              </w:rPr>
              <w:t>КОРЕЛАЦИЈА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B3D9A" w14:textId="77777777" w:rsidR="00045A2B" w:rsidRPr="00B00090" w:rsidRDefault="00B00090">
            <w:pPr>
              <w:rPr>
                <w:lang w:val="sr-Cyrl-RS"/>
              </w:rPr>
            </w:pPr>
            <w:r>
              <w:rPr>
                <w:lang w:val="sr-Cyrl-RS"/>
              </w:rPr>
              <w:t>Српски језик, социологија</w:t>
            </w:r>
            <w:r w:rsidR="000C1A26">
              <w:rPr>
                <w:lang w:val="sr-Cyrl-RS"/>
              </w:rPr>
              <w:t>, историја</w:t>
            </w:r>
          </w:p>
        </w:tc>
      </w:tr>
      <w:tr w:rsidR="00045A2B" w14:paraId="140F8467" w14:textId="77777777">
        <w:trPr>
          <w:trHeight w:val="23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BDE15" w14:textId="77777777" w:rsidR="00045A2B" w:rsidRDefault="00377CA5">
            <w:r>
              <w:rPr>
                <w:sz w:val="20"/>
                <w:szCs w:val="20"/>
              </w:rPr>
              <w:t>ЦИЉ ЧАСА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39CB4" w14:textId="77777777" w:rsidR="00045A2B" w:rsidRPr="00E21F4B" w:rsidRDefault="00D37477" w:rsidP="00600A2E">
            <w:pPr>
              <w:tabs>
                <w:tab w:val="left" w:pos="2775"/>
              </w:tabs>
              <w:jc w:val="both"/>
              <w:rPr>
                <w:lang w:val="sr-Cyrl-RS"/>
              </w:rPr>
            </w:pPr>
            <w:r>
              <w:rPr>
                <w:lang w:val="sr-Cyrl-RS"/>
              </w:rPr>
              <w:t>Личносно сазнање као врста сазнања Бога</w:t>
            </w:r>
          </w:p>
        </w:tc>
      </w:tr>
      <w:tr w:rsidR="00045A2B" w14:paraId="5B136DBE" w14:textId="77777777">
        <w:trPr>
          <w:trHeight w:val="23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7232F" w14:textId="77777777" w:rsidR="00045A2B" w:rsidRDefault="00377CA5">
            <w:r>
              <w:rPr>
                <w:sz w:val="20"/>
                <w:szCs w:val="20"/>
              </w:rPr>
              <w:t xml:space="preserve">ВАСПИТНИ ЗАДАЦИ 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D8BA7" w14:textId="77777777" w:rsidR="00045A2B" w:rsidRPr="0058683C" w:rsidRDefault="00D37477" w:rsidP="006D7DF5">
            <w:pPr>
              <w:tabs>
                <w:tab w:val="center" w:pos="3779"/>
              </w:tabs>
              <w:jc w:val="both"/>
              <w:rPr>
                <w:lang w:val="sr-Cyrl-RS"/>
              </w:rPr>
            </w:pPr>
            <w:r>
              <w:rPr>
                <w:lang w:val="sr-Cyrl-RS"/>
              </w:rPr>
              <w:t>Усмеравање ка личносном облику познања другог, наспрам објективног сазнања</w:t>
            </w:r>
          </w:p>
        </w:tc>
      </w:tr>
      <w:tr w:rsidR="00045A2B" w14:paraId="02F52FAB" w14:textId="77777777">
        <w:trPr>
          <w:trHeight w:val="23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5F754" w14:textId="77777777" w:rsidR="00045A2B" w:rsidRDefault="00377CA5">
            <w:r>
              <w:rPr>
                <w:sz w:val="20"/>
                <w:szCs w:val="20"/>
              </w:rPr>
              <w:t>ОБРАЗОВНИ ЗАДАЦИ</w:t>
            </w:r>
          </w:p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E1B2B" w14:textId="77777777" w:rsidR="00045A2B" w:rsidRPr="00334549" w:rsidRDefault="00045A2B" w:rsidP="000B506A">
            <w:pPr>
              <w:tabs>
                <w:tab w:val="left" w:pos="6865"/>
              </w:tabs>
              <w:jc w:val="both"/>
              <w:rPr>
                <w:lang w:val="sr-Cyrl-RS"/>
              </w:rPr>
            </w:pPr>
          </w:p>
        </w:tc>
      </w:tr>
      <w:tr w:rsidR="00045A2B" w14:paraId="5E41B04A" w14:textId="77777777">
        <w:trPr>
          <w:trHeight w:val="31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26DF1" w14:textId="77777777" w:rsidR="00045A2B" w:rsidRDefault="00045A2B"/>
        </w:tc>
        <w:tc>
          <w:tcPr>
            <w:tcW w:w="7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08096" w14:textId="77777777" w:rsidR="00045A2B" w:rsidRDefault="00045A2B"/>
        </w:tc>
      </w:tr>
      <w:tr w:rsidR="00045A2B" w14:paraId="53650F34" w14:textId="77777777">
        <w:trPr>
          <w:trHeight w:val="232"/>
        </w:trPr>
        <w:tc>
          <w:tcPr>
            <w:tcW w:w="10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4F0C2" w14:textId="77777777" w:rsidR="00045A2B" w:rsidRDefault="00377CA5">
            <w:r>
              <w:rPr>
                <w:sz w:val="20"/>
                <w:szCs w:val="20"/>
              </w:rPr>
              <w:t>ПЛАН ЧАСА – ТОК НАСТАВНОГ РАДА</w:t>
            </w:r>
          </w:p>
        </w:tc>
      </w:tr>
    </w:tbl>
    <w:p w14:paraId="670517BA" w14:textId="77777777" w:rsidR="00045A2B" w:rsidRDefault="00045A2B">
      <w:pPr>
        <w:widowControl w:val="0"/>
        <w:ind w:left="108" w:hanging="108"/>
        <w:rPr>
          <w:sz w:val="20"/>
          <w:szCs w:val="20"/>
        </w:rPr>
      </w:pPr>
    </w:p>
    <w:p w14:paraId="496C329B" w14:textId="77777777" w:rsidR="00045A2B" w:rsidRDefault="00045A2B">
      <w:pPr>
        <w:widowControl w:val="0"/>
        <w:rPr>
          <w:sz w:val="20"/>
          <w:szCs w:val="20"/>
        </w:rPr>
      </w:pPr>
    </w:p>
    <w:p w14:paraId="56DE3DB2" w14:textId="77777777" w:rsidR="00045A2B" w:rsidRDefault="00377CA5">
      <w:r>
        <w:t xml:space="preserve">                           </w:t>
      </w:r>
    </w:p>
    <w:p w14:paraId="26F1CA41" w14:textId="77777777" w:rsidR="00045A2B" w:rsidRDefault="00377CA5">
      <w:r>
        <w:t xml:space="preserve"> </w:t>
      </w:r>
    </w:p>
    <w:p w14:paraId="24E8EB5E" w14:textId="77777777" w:rsidR="00045A2B" w:rsidRDefault="00045A2B"/>
    <w:p w14:paraId="169A4121" w14:textId="77777777" w:rsidR="00045A2B" w:rsidRDefault="00377CA5">
      <w:pPr>
        <w:rPr>
          <w:b/>
          <w:bCs/>
        </w:rPr>
      </w:pPr>
      <w:r>
        <w:rPr>
          <w:b/>
          <w:bCs/>
        </w:rPr>
        <w:t xml:space="preserve">               </w:t>
      </w:r>
      <w:r>
        <w:rPr>
          <w:b/>
          <w:bCs/>
        </w:rPr>
        <w:tab/>
      </w:r>
    </w:p>
    <w:p w14:paraId="36C14982" w14:textId="77777777" w:rsidR="00045A2B" w:rsidRDefault="00377CA5">
      <w:pPr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                                         </w:t>
      </w:r>
      <w:proofErr w:type="spellStart"/>
      <w:r>
        <w:rPr>
          <w:rFonts w:ascii="Cambria" w:eastAsia="Cambria" w:hAnsi="Cambria" w:cs="Cambria"/>
          <w:b/>
          <w:bCs/>
        </w:rPr>
        <w:t>Час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почиње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заједничком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молитвом</w:t>
      </w:r>
      <w:proofErr w:type="spellEnd"/>
      <w:r>
        <w:rPr>
          <w:rFonts w:ascii="Cambria" w:eastAsia="Cambria" w:hAnsi="Cambria" w:cs="Cambria"/>
          <w:b/>
          <w:bCs/>
        </w:rPr>
        <w:t xml:space="preserve"> "</w:t>
      </w:r>
      <w:proofErr w:type="spellStart"/>
      <w:r>
        <w:rPr>
          <w:rFonts w:ascii="Cambria" w:eastAsia="Cambria" w:hAnsi="Cambria" w:cs="Cambria"/>
          <w:b/>
          <w:bCs/>
        </w:rPr>
        <w:t>Оче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наш</w:t>
      </w:r>
      <w:proofErr w:type="spellEnd"/>
      <w:r>
        <w:rPr>
          <w:rFonts w:ascii="Cambria" w:eastAsia="Cambria" w:hAnsi="Cambria" w:cs="Cambria"/>
          <w:b/>
          <w:bCs/>
        </w:rPr>
        <w:t>".</w:t>
      </w:r>
    </w:p>
    <w:p w14:paraId="302DD4BF" w14:textId="77777777" w:rsidR="00045A2B" w:rsidRDefault="00377CA5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</w:p>
    <w:p w14:paraId="69477907" w14:textId="77777777" w:rsidR="00045A2B" w:rsidRPr="00BD66A4" w:rsidRDefault="00377CA5" w:rsidP="00BD66A4">
      <w:pPr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Уводни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део</w:t>
      </w:r>
      <w:proofErr w:type="spellEnd"/>
    </w:p>
    <w:p w14:paraId="75FAF2FB" w14:textId="77777777" w:rsidR="00274124" w:rsidRPr="00F70AA8" w:rsidRDefault="00F70AA8" w:rsidP="00F70AA8">
      <w:pPr>
        <w:jc w:val="both"/>
        <w:rPr>
          <w:bCs/>
          <w:lang w:val="sr-Cyrl-RS"/>
        </w:rPr>
      </w:pPr>
      <w:r>
        <w:rPr>
          <w:bCs/>
        </w:rPr>
        <w:tab/>
      </w:r>
      <w:r w:rsidR="00D37477">
        <w:rPr>
          <w:bCs/>
          <w:lang w:val="sr-Cyrl-RS"/>
        </w:rPr>
        <w:t xml:space="preserve">Подсећајући се претходног часа, обнављамо процесе сазнања. Шта је објектно а шта личносно познање? Дакле, већ смо уочили да постоји више начина да сазнамо свет око нас, људе, објекте, Бога. То значи да свет није једноличан, већ многострук у својим појавама и облицима. Данас ћемо говорити о личносном начиину сазнавања. </w:t>
      </w:r>
      <w:r w:rsidR="00274124">
        <w:rPr>
          <w:bCs/>
          <w:lang w:val="sr-Cyrl-RS"/>
        </w:rPr>
        <w:t xml:space="preserve"> </w:t>
      </w:r>
    </w:p>
    <w:p w14:paraId="37488789" w14:textId="77777777" w:rsidR="001132CA" w:rsidRPr="00B65100" w:rsidRDefault="000C1A26" w:rsidP="00B65100">
      <w:pPr>
        <w:jc w:val="both"/>
        <w:rPr>
          <w:bCs/>
          <w:lang w:val="sr-Cyrl-RS"/>
        </w:rPr>
      </w:pPr>
      <w:r>
        <w:rPr>
          <w:bCs/>
        </w:rPr>
        <w:tab/>
      </w:r>
      <w:r w:rsidR="00B65100">
        <w:rPr>
          <w:bCs/>
        </w:rPr>
        <w:tab/>
      </w:r>
      <w:r w:rsidR="00B65100">
        <w:rPr>
          <w:bCs/>
          <w:lang w:val="sr-Cyrl-RS"/>
        </w:rPr>
        <w:t xml:space="preserve"> </w:t>
      </w:r>
    </w:p>
    <w:p w14:paraId="74847273" w14:textId="77777777" w:rsidR="00045A2B" w:rsidRDefault="00377CA5">
      <w:pPr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Разрада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теме</w:t>
      </w:r>
      <w:proofErr w:type="spellEnd"/>
    </w:p>
    <w:p w14:paraId="1827A442" w14:textId="77777777" w:rsidR="00F23AC9" w:rsidRPr="00F23AC9" w:rsidRDefault="00B00090" w:rsidP="00B00090">
      <w:pPr>
        <w:jc w:val="both"/>
        <w:rPr>
          <w:lang w:val="sr-Cyrl-RS"/>
        </w:rPr>
      </w:pPr>
      <w:r>
        <w:rPr>
          <w:lang w:val="sr-Cyrl-RS"/>
        </w:rPr>
        <w:tab/>
      </w:r>
      <w:r w:rsidR="00D37477">
        <w:rPr>
          <w:lang w:val="sr-Cyrl-RS"/>
        </w:rPr>
        <w:t xml:space="preserve">О личносном сазнању се може доста тога рећи. На почетку ћемо рећи да је то начин на који човек познаје Бога, као и то да је човек као икона Божија створен да буде личност. У самом корену речи стоји „личи“, тако да можемо рећи да човек личи на Бога. Шта све ово значи? </w:t>
      </w:r>
      <w:r w:rsidR="00F03701">
        <w:rPr>
          <w:lang w:val="sr-Cyrl-RS"/>
        </w:rPr>
        <w:t xml:space="preserve">Још у Старом Завету се Бог човеку отркио као личност, говорећи му лично име- Јахве. Све време откривања праоцима, царевима, пророцима, Бог се открива као личност и комуницира са њима. Ситуација није била таква код других народа, који су веровали у Богове стихија, временских услова, расположења и психолошких стања. То су били персонификоване појаве у свету. За разлику од њих, Господ Бог се јављао својим именом и комуницирао са људима. Суштина личносног познања се састоји у томе да онај који познаје (упознаје/сазнаје) мора имати однос са неким, што значи да су </w:t>
      </w:r>
      <w:r w:rsidR="00F03701">
        <w:rPr>
          <w:lang w:val="sr-Cyrl-RS"/>
        </w:rPr>
        <w:lastRenderedPageBreak/>
        <w:t xml:space="preserve">обоје личности. Личносно сазнање нема параметре као објективно (димензију простора и времена), већ се тиче искључиво мистичког доживљаја двоје. Да бисмо боље разумели, даћемо пример двоје пријатеља: они су често заједно, физички немају препреке да би остварили своје пријатељство, </w:t>
      </w:r>
      <w:r w:rsidR="00C330EB">
        <w:rPr>
          <w:lang w:val="sr-Cyrl-RS"/>
        </w:rPr>
        <w:t>једно другог поштују и воле се. Али, оно што њих спаја је необјашњиво и њима самима, јер је су се међусобно препозна</w:t>
      </w:r>
      <w:r w:rsidR="00F23AC9">
        <w:rPr>
          <w:lang w:val="sr-Cyrl-RS"/>
        </w:rPr>
        <w:t xml:space="preserve">ли као личности и узрастају у односу који нема рационалне разлоге и објашњења. Дакле, личносно познање је врста знања о другом. Ово је битно јер ми, као људи, не можемо да постојимо без другога. Једино у односу на другога ми изграђујемо своју личност. Разумевајући то, можемо закључити да смо ми бића односа, бића заједнице. </w:t>
      </w:r>
    </w:p>
    <w:p w14:paraId="43D542D4" w14:textId="77777777" w:rsidR="00045A2B" w:rsidRDefault="00377CA5">
      <w:pPr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Завршни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део</w:t>
      </w:r>
      <w:proofErr w:type="spellEnd"/>
    </w:p>
    <w:p w14:paraId="6771AA76" w14:textId="77777777" w:rsidR="001E1FE2" w:rsidRDefault="001E1FE2" w:rsidP="001F4326">
      <w:pPr>
        <w:jc w:val="both"/>
        <w:rPr>
          <w:lang w:val="sr-Cyrl-RS"/>
        </w:rPr>
      </w:pPr>
      <w:r>
        <w:tab/>
      </w:r>
      <w:r>
        <w:tab/>
      </w:r>
      <w:r w:rsidR="00D27C63">
        <w:rPr>
          <w:lang w:val="sr-Cyrl-RS"/>
        </w:rPr>
        <w:t xml:space="preserve">Заокружујући облике сазнања, правећи разлике међу њима, видимо да је личносно сазнање начин на који човек остварује себе и постаје ближи ономе што је Бог наумио за човека. Ова тема се тиче и самог човековог односа са Богом и начина на који се човек спасава. Јер, човек је створен као личност, да узраста у благодети Божијој. Ипак, он бира другачије. Свакако, чињеница да је могао да бира указује на то да је човек слободно биће, а то може само онај ко је створен као личност. </w:t>
      </w:r>
      <w:r w:rsidR="00A95368">
        <w:rPr>
          <w:lang w:val="sr-Cyrl-RS"/>
        </w:rPr>
        <w:t xml:space="preserve"> </w:t>
      </w:r>
      <w:r w:rsidR="00E7150E">
        <w:rPr>
          <w:lang w:val="sr-Cyrl-RS"/>
        </w:rPr>
        <w:t xml:space="preserve"> </w:t>
      </w:r>
    </w:p>
    <w:p w14:paraId="0EA55CD8" w14:textId="77777777" w:rsidR="00045A2B" w:rsidRPr="001E1FE2" w:rsidRDefault="00377CA5" w:rsidP="001E1FE2">
      <w:pPr>
        <w:jc w:val="both"/>
        <w:rPr>
          <w:lang w:val="sr-Cyrl-RS"/>
        </w:rPr>
      </w:pPr>
      <w:r>
        <w:tab/>
      </w:r>
      <w:r>
        <w:tab/>
      </w:r>
      <w:r>
        <w:rPr>
          <w:b/>
          <w:bCs/>
        </w:rPr>
        <w:t xml:space="preserve">             </w:t>
      </w:r>
      <w:proofErr w:type="spellStart"/>
      <w:r>
        <w:rPr>
          <w:b/>
          <w:bCs/>
        </w:rPr>
        <w:t>Час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завршава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молитвом</w:t>
      </w:r>
      <w:proofErr w:type="spellEnd"/>
      <w:r>
        <w:rPr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>"</w:t>
      </w:r>
      <w:proofErr w:type="spellStart"/>
      <w:r>
        <w:rPr>
          <w:rFonts w:ascii="Cambria" w:eastAsia="Cambria" w:hAnsi="Cambria" w:cs="Cambria"/>
          <w:b/>
          <w:bCs/>
        </w:rPr>
        <w:t>Богородице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Дјево</w:t>
      </w:r>
      <w:proofErr w:type="spellEnd"/>
      <w:r>
        <w:rPr>
          <w:rFonts w:ascii="Cambria" w:eastAsia="Cambria" w:hAnsi="Cambria" w:cs="Cambria"/>
          <w:b/>
          <w:bCs/>
        </w:rPr>
        <w:t xml:space="preserve"> "</w:t>
      </w:r>
    </w:p>
    <w:p w14:paraId="78E77420" w14:textId="77777777" w:rsidR="00045A2B" w:rsidRDefault="00045A2B">
      <w:pPr>
        <w:rPr>
          <w:sz w:val="20"/>
          <w:szCs w:val="20"/>
        </w:rPr>
      </w:pPr>
    </w:p>
    <w:p w14:paraId="625EEF87" w14:textId="77777777" w:rsidR="00045A2B" w:rsidRDefault="00045A2B">
      <w:pPr>
        <w:rPr>
          <w:sz w:val="20"/>
          <w:szCs w:val="20"/>
        </w:rPr>
      </w:pPr>
    </w:p>
    <w:p w14:paraId="6F17EA47" w14:textId="77777777" w:rsidR="00045A2B" w:rsidRDefault="00045A2B">
      <w:pPr>
        <w:rPr>
          <w:sz w:val="20"/>
          <w:szCs w:val="20"/>
        </w:rPr>
      </w:pPr>
    </w:p>
    <w:p w14:paraId="038396A4" w14:textId="77777777" w:rsidR="00045A2B" w:rsidRDefault="00377CA5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14:paraId="6A36B3F8" w14:textId="77777777" w:rsidR="00045A2B" w:rsidRDefault="00377CA5">
      <w:pPr>
        <w:jc w:val="center"/>
      </w:pPr>
      <w:r>
        <w:rPr>
          <w:noProof/>
          <w:sz w:val="20"/>
          <w:szCs w:val="20"/>
        </w:rPr>
        <w:drawing>
          <wp:inline distT="0" distB="0" distL="0" distR="0" wp14:anchorId="4FA3193E" wp14:editId="3F0C4BCC">
            <wp:extent cx="3810000" cy="39878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98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045A2B">
      <w:headerReference w:type="default" r:id="rId7"/>
      <w:footerReference w:type="default" r:id="rId8"/>
      <w:pgSz w:w="11900" w:h="16840"/>
      <w:pgMar w:top="720" w:right="1133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53E9" w14:textId="77777777" w:rsidR="006B3C4A" w:rsidRDefault="006B3C4A">
      <w:r>
        <w:separator/>
      </w:r>
    </w:p>
  </w:endnote>
  <w:endnote w:type="continuationSeparator" w:id="0">
    <w:p w14:paraId="686858BE" w14:textId="77777777" w:rsidR="006B3C4A" w:rsidRDefault="006B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AB2E" w14:textId="77777777" w:rsidR="00045A2B" w:rsidRDefault="00045A2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9F5E" w14:textId="77777777" w:rsidR="006B3C4A" w:rsidRDefault="006B3C4A">
      <w:r>
        <w:separator/>
      </w:r>
    </w:p>
  </w:footnote>
  <w:footnote w:type="continuationSeparator" w:id="0">
    <w:p w14:paraId="09F94355" w14:textId="77777777" w:rsidR="006B3C4A" w:rsidRDefault="006B3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B97E" w14:textId="77777777" w:rsidR="00045A2B" w:rsidRDefault="00045A2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A2B"/>
    <w:rsid w:val="00000F8F"/>
    <w:rsid w:val="000125DB"/>
    <w:rsid w:val="00035877"/>
    <w:rsid w:val="00045A2B"/>
    <w:rsid w:val="00066A7D"/>
    <w:rsid w:val="00077330"/>
    <w:rsid w:val="000A66E5"/>
    <w:rsid w:val="000B123C"/>
    <w:rsid w:val="000B506A"/>
    <w:rsid w:val="000C1A26"/>
    <w:rsid w:val="001132CA"/>
    <w:rsid w:val="00143B88"/>
    <w:rsid w:val="001504E6"/>
    <w:rsid w:val="00175830"/>
    <w:rsid w:val="00180EAB"/>
    <w:rsid w:val="0019424F"/>
    <w:rsid w:val="001B40F7"/>
    <w:rsid w:val="001C67F5"/>
    <w:rsid w:val="001D0CFE"/>
    <w:rsid w:val="001E1FE2"/>
    <w:rsid w:val="001F4326"/>
    <w:rsid w:val="00214A71"/>
    <w:rsid w:val="00240D7E"/>
    <w:rsid w:val="00267914"/>
    <w:rsid w:val="00272396"/>
    <w:rsid w:val="00274124"/>
    <w:rsid w:val="00284427"/>
    <w:rsid w:val="002B3190"/>
    <w:rsid w:val="002B7C00"/>
    <w:rsid w:val="002D2A5A"/>
    <w:rsid w:val="00334549"/>
    <w:rsid w:val="00377CA5"/>
    <w:rsid w:val="00386F0D"/>
    <w:rsid w:val="003C6F02"/>
    <w:rsid w:val="003E622D"/>
    <w:rsid w:val="003E7C8B"/>
    <w:rsid w:val="0043514B"/>
    <w:rsid w:val="00470133"/>
    <w:rsid w:val="004C1C6B"/>
    <w:rsid w:val="004E63E3"/>
    <w:rsid w:val="00525BB1"/>
    <w:rsid w:val="00541D50"/>
    <w:rsid w:val="00555F76"/>
    <w:rsid w:val="00562860"/>
    <w:rsid w:val="00573E2B"/>
    <w:rsid w:val="0058683C"/>
    <w:rsid w:val="005913FE"/>
    <w:rsid w:val="005F753B"/>
    <w:rsid w:val="00600A2E"/>
    <w:rsid w:val="00626A78"/>
    <w:rsid w:val="00653C69"/>
    <w:rsid w:val="0066556B"/>
    <w:rsid w:val="006906D9"/>
    <w:rsid w:val="00696ACF"/>
    <w:rsid w:val="006B0EDF"/>
    <w:rsid w:val="006B3C4A"/>
    <w:rsid w:val="006D75A6"/>
    <w:rsid w:val="006D7DF5"/>
    <w:rsid w:val="006F7ADC"/>
    <w:rsid w:val="007213BE"/>
    <w:rsid w:val="007719AD"/>
    <w:rsid w:val="00796F24"/>
    <w:rsid w:val="007C0614"/>
    <w:rsid w:val="007D6969"/>
    <w:rsid w:val="007E3D74"/>
    <w:rsid w:val="0082608D"/>
    <w:rsid w:val="008501AE"/>
    <w:rsid w:val="0086312D"/>
    <w:rsid w:val="00876CFC"/>
    <w:rsid w:val="008B434F"/>
    <w:rsid w:val="008C361E"/>
    <w:rsid w:val="00904158"/>
    <w:rsid w:val="00993E28"/>
    <w:rsid w:val="009A09B0"/>
    <w:rsid w:val="009A0DB8"/>
    <w:rsid w:val="009D3CE0"/>
    <w:rsid w:val="00A35F84"/>
    <w:rsid w:val="00A7704A"/>
    <w:rsid w:val="00A82C71"/>
    <w:rsid w:val="00A95368"/>
    <w:rsid w:val="00AA403C"/>
    <w:rsid w:val="00AC46F7"/>
    <w:rsid w:val="00B00090"/>
    <w:rsid w:val="00B1578F"/>
    <w:rsid w:val="00B330E6"/>
    <w:rsid w:val="00B605B1"/>
    <w:rsid w:val="00B65100"/>
    <w:rsid w:val="00B868B5"/>
    <w:rsid w:val="00B940BF"/>
    <w:rsid w:val="00BD66A4"/>
    <w:rsid w:val="00BE4173"/>
    <w:rsid w:val="00C21FF0"/>
    <w:rsid w:val="00C330EB"/>
    <w:rsid w:val="00C62F87"/>
    <w:rsid w:val="00C708B2"/>
    <w:rsid w:val="00C815AC"/>
    <w:rsid w:val="00CD561F"/>
    <w:rsid w:val="00CE3400"/>
    <w:rsid w:val="00CE5D76"/>
    <w:rsid w:val="00D041F1"/>
    <w:rsid w:val="00D05360"/>
    <w:rsid w:val="00D15C95"/>
    <w:rsid w:val="00D27C63"/>
    <w:rsid w:val="00D37477"/>
    <w:rsid w:val="00D71FE4"/>
    <w:rsid w:val="00D73193"/>
    <w:rsid w:val="00D823BA"/>
    <w:rsid w:val="00D9022D"/>
    <w:rsid w:val="00D92F65"/>
    <w:rsid w:val="00D94599"/>
    <w:rsid w:val="00DC2A2E"/>
    <w:rsid w:val="00E04E7D"/>
    <w:rsid w:val="00E16355"/>
    <w:rsid w:val="00E200CA"/>
    <w:rsid w:val="00E21F4B"/>
    <w:rsid w:val="00E500EE"/>
    <w:rsid w:val="00E7150E"/>
    <w:rsid w:val="00E743BA"/>
    <w:rsid w:val="00E94865"/>
    <w:rsid w:val="00EC4878"/>
    <w:rsid w:val="00EC618C"/>
    <w:rsid w:val="00ED3AD2"/>
    <w:rsid w:val="00F03701"/>
    <w:rsid w:val="00F12866"/>
    <w:rsid w:val="00F146AB"/>
    <w:rsid w:val="00F16069"/>
    <w:rsid w:val="00F23AC9"/>
    <w:rsid w:val="00F256B7"/>
    <w:rsid w:val="00F46E86"/>
    <w:rsid w:val="00F56C69"/>
    <w:rsid w:val="00F70AA8"/>
    <w:rsid w:val="00F8546C"/>
    <w:rsid w:val="00F95AC5"/>
    <w:rsid w:val="00FB5ADF"/>
    <w:rsid w:val="00FC3765"/>
    <w:rsid w:val="00FE138C"/>
    <w:rsid w:val="00F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3B51"/>
  <w15:docId w15:val="{C385ABC7-1820-4518-9ED8-8DF2EFA8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styleId="a2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D</dc:creator>
  <cp:lastModifiedBy>Sanja D</cp:lastModifiedBy>
  <cp:revision>2</cp:revision>
  <dcterms:created xsi:type="dcterms:W3CDTF">2021-09-02T20:43:00Z</dcterms:created>
  <dcterms:modified xsi:type="dcterms:W3CDTF">2021-09-02T20:43:00Z</dcterms:modified>
</cp:coreProperties>
</file>