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36E2" w14:textId="77777777" w:rsidR="00006854" w:rsidRPr="00FD1068" w:rsidRDefault="00006854">
      <w:pPr>
        <w:pStyle w:val="LO-normal"/>
        <w:rPr>
          <w:u w:val="single"/>
          <w:lang w:val="sr-Latn-BA"/>
        </w:rPr>
      </w:pPr>
    </w:p>
    <w:p w14:paraId="0F7F53B2" w14:textId="77777777" w:rsidR="00006854" w:rsidRDefault="00006854">
      <w:pPr>
        <w:pStyle w:val="LO-normal"/>
        <w:rPr>
          <w:u w:val="single"/>
        </w:rPr>
      </w:pPr>
    </w:p>
    <w:p w14:paraId="22BA941B" w14:textId="77777777" w:rsidR="00006854" w:rsidRDefault="00FD1068">
      <w:pPr>
        <w:pStyle w:val="LO-normal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14:paraId="6AD08B60" w14:textId="77777777" w:rsidR="00006854" w:rsidRDefault="00FD1068">
      <w:pPr>
        <w:pStyle w:val="LO-normal"/>
      </w:pPr>
      <w:proofErr w:type="spellStart"/>
      <w:r>
        <w:t>Шумарска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домом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14:paraId="5D7FCB39" w14:textId="77777777" w:rsidR="00006854" w:rsidRDefault="00FD1068">
      <w:pPr>
        <w:pStyle w:val="LO-normal"/>
      </w:pPr>
      <w:proofErr w:type="spellStart"/>
      <w:r>
        <w:t>Краљево</w:t>
      </w:r>
      <w:proofErr w:type="spellEnd"/>
      <w:r>
        <w:tab/>
      </w:r>
    </w:p>
    <w:p w14:paraId="0AA43289" w14:textId="77777777" w:rsidR="00006854" w:rsidRDefault="00006854">
      <w:pPr>
        <w:pStyle w:val="LO-normal"/>
      </w:pPr>
    </w:p>
    <w:p w14:paraId="583369AA" w14:textId="77777777" w:rsidR="00006854" w:rsidRDefault="00006854">
      <w:pPr>
        <w:pStyle w:val="LO-normal"/>
      </w:pPr>
    </w:p>
    <w:p w14:paraId="47698BEE" w14:textId="77777777" w:rsidR="00006854" w:rsidRDefault="00006854">
      <w:pPr>
        <w:pStyle w:val="LO-normal"/>
      </w:pPr>
    </w:p>
    <w:p w14:paraId="3729F5E3" w14:textId="77777777" w:rsidR="00006854" w:rsidRDefault="00FD1068">
      <w:pPr>
        <w:pStyle w:val="LO-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ОПЕРАТИВНИ (</w:t>
      </w:r>
      <w:proofErr w:type="spellStart"/>
      <w:r>
        <w:t>Март</w:t>
      </w:r>
      <w:proofErr w:type="spellEnd"/>
      <w:r>
        <w:t>) ПЛАН</w:t>
      </w:r>
    </w:p>
    <w:p w14:paraId="5FCAE9CB" w14:textId="77777777" w:rsidR="00006854" w:rsidRDefault="00006854">
      <w:pPr>
        <w:pStyle w:val="LO-normal"/>
        <w:rPr>
          <w:u w:val="single"/>
        </w:rPr>
      </w:pPr>
    </w:p>
    <w:p w14:paraId="0677F2E8" w14:textId="77777777" w:rsidR="00006854" w:rsidRDefault="00006854">
      <w:pPr>
        <w:pStyle w:val="LO-normal"/>
        <w:rPr>
          <w:u w:val="single"/>
        </w:rPr>
      </w:pPr>
    </w:p>
    <w:p w14:paraId="42AE5FCF" w14:textId="77777777" w:rsidR="00006854" w:rsidRDefault="00006854">
      <w:pPr>
        <w:pStyle w:val="LO-normal"/>
        <w:rPr>
          <w:u w:val="single"/>
        </w:rPr>
      </w:pPr>
    </w:p>
    <w:p w14:paraId="369E6483" w14:textId="77777777" w:rsidR="00006854" w:rsidRDefault="00006854">
      <w:pPr>
        <w:pStyle w:val="LO-normal"/>
        <w:rPr>
          <w:u w:val="single"/>
        </w:rPr>
      </w:pPr>
    </w:p>
    <w:p w14:paraId="7582C709" w14:textId="77777777" w:rsidR="00006854" w:rsidRDefault="00006854">
      <w:pPr>
        <w:pStyle w:val="LO-normal"/>
        <w:rPr>
          <w:u w:val="single"/>
        </w:rPr>
      </w:pPr>
    </w:p>
    <w:p w14:paraId="351A8F1E" w14:textId="77777777" w:rsidR="00006854" w:rsidRDefault="00FD1068">
      <w:pPr>
        <w:pStyle w:val="LO-normal"/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теме</w:t>
      </w:r>
      <w:proofErr w:type="spellEnd"/>
      <w:r>
        <w:rPr>
          <w:b/>
        </w:rPr>
        <w:t xml:space="preserve">: </w:t>
      </w:r>
      <w:r>
        <w:rPr>
          <w:b/>
          <w:u w:val="single"/>
        </w:rPr>
        <w:t>5</w:t>
      </w:r>
    </w:p>
    <w:p w14:paraId="56F14CA3" w14:textId="77777777" w:rsidR="00006854" w:rsidRDefault="00FD1068">
      <w:pPr>
        <w:pStyle w:val="LO-normal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Тема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модул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Свето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Писмо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књига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цркве</w:t>
      </w:r>
      <w:proofErr w:type="spellEnd"/>
    </w:p>
    <w:p w14:paraId="0215E1C9" w14:textId="77777777" w:rsidR="00006854" w:rsidRDefault="00FD1068">
      <w:pPr>
        <w:pStyle w:val="LO-normal"/>
        <w:jc w:val="both"/>
      </w:pPr>
      <w:r>
        <w:rPr>
          <w:b/>
        </w:rPr>
        <w:t>МЕСЕЦ РЕАЛИЗАЦИЈЕ:</w:t>
      </w:r>
      <w:r>
        <w:t xml:space="preserve"> </w:t>
      </w:r>
      <w:proofErr w:type="spellStart"/>
      <w:r>
        <w:t>Март</w:t>
      </w:r>
      <w:proofErr w:type="spellEnd"/>
      <w:r>
        <w:t xml:space="preserve"> </w:t>
      </w:r>
      <w:r>
        <w:rPr>
          <w:u w:val="single"/>
        </w:rPr>
        <w:t>2022/2023.</w:t>
      </w:r>
    </w:p>
    <w:p w14:paraId="1C8383F5" w14:textId="77777777" w:rsidR="00006854" w:rsidRDefault="00FD1068">
      <w:pPr>
        <w:pStyle w:val="LO-normal"/>
        <w:jc w:val="both"/>
      </w:pPr>
      <w:proofErr w:type="spellStart"/>
      <w:r>
        <w:rPr>
          <w:b/>
        </w:rPr>
        <w:t>Васпитно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циљеви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настанком</w:t>
      </w:r>
      <w:proofErr w:type="spellEnd"/>
      <w:r>
        <w:t xml:space="preserve"> и </w:t>
      </w:r>
      <w:proofErr w:type="spellStart"/>
      <w:r>
        <w:t>поделом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; </w:t>
      </w:r>
      <w:proofErr w:type="spellStart"/>
      <w:r>
        <w:t>Предочити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богонадухнута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.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богослужбене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Старог</w:t>
      </w:r>
      <w:proofErr w:type="spellEnd"/>
      <w:proofErr w:type="gramEnd"/>
      <w:r>
        <w:t xml:space="preserve"> и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Израиља</w:t>
      </w:r>
      <w:proofErr w:type="spellEnd"/>
      <w:r>
        <w:t xml:space="preserve">).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појме</w:t>
      </w:r>
      <w:proofErr w:type="spellEnd"/>
      <w:r>
        <w:t xml:space="preserve"> </w:t>
      </w:r>
      <w:proofErr w:type="spellStart"/>
      <w:r>
        <w:t>континуитет</w:t>
      </w:r>
      <w:proofErr w:type="spellEnd"/>
      <w:r>
        <w:t xml:space="preserve"> </w:t>
      </w:r>
      <w:proofErr w:type="spellStart"/>
      <w:r>
        <w:t>Божјег</w:t>
      </w:r>
      <w:proofErr w:type="spellEnd"/>
      <w:r>
        <w:t xml:space="preserve"> </w:t>
      </w:r>
      <w:proofErr w:type="spellStart"/>
      <w:r>
        <w:t>Отк</w:t>
      </w:r>
      <w:r>
        <w:t>ривења</w:t>
      </w:r>
      <w:proofErr w:type="spellEnd"/>
      <w:r>
        <w:t xml:space="preserve"> у </w:t>
      </w:r>
      <w:proofErr w:type="spellStart"/>
      <w:r>
        <w:t>Старом</w:t>
      </w:r>
      <w:proofErr w:type="spellEnd"/>
      <w:r>
        <w:t xml:space="preserve"> и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Завету</w:t>
      </w:r>
      <w:proofErr w:type="spellEnd"/>
      <w:r>
        <w:t xml:space="preserve">. </w:t>
      </w:r>
      <w:proofErr w:type="spellStart"/>
      <w:r>
        <w:t>Указати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укорењеност</w:t>
      </w:r>
      <w:proofErr w:type="spellEnd"/>
      <w:r>
        <w:t xml:space="preserve"> у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>.</w:t>
      </w:r>
    </w:p>
    <w:p w14:paraId="7C6A20B9" w14:textId="77777777" w:rsidR="00006854" w:rsidRDefault="00FD1068">
      <w:pPr>
        <w:pStyle w:val="LO-normal"/>
        <w:jc w:val="both"/>
      </w:pPr>
      <w:proofErr w:type="spellStart"/>
      <w:r>
        <w:rPr>
          <w:b/>
        </w:rPr>
        <w:t>Исходи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тему</w:t>
      </w:r>
      <w:proofErr w:type="spellEnd"/>
      <w:r>
        <w:rPr>
          <w:b/>
        </w:rPr>
        <w:t xml:space="preserve">: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;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наброји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ауторе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;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истражује</w:t>
      </w:r>
      <w:proofErr w:type="spellEnd"/>
      <w:r>
        <w:t xml:space="preserve">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скраћенице</w:t>
      </w:r>
      <w:proofErr w:type="spellEnd"/>
      <w:r>
        <w:t xml:space="preserve">,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главе</w:t>
      </w:r>
      <w:proofErr w:type="spellEnd"/>
      <w:r>
        <w:t xml:space="preserve"> и </w:t>
      </w:r>
      <w:proofErr w:type="spellStart"/>
      <w:r>
        <w:t>стихове</w:t>
      </w:r>
      <w:proofErr w:type="spellEnd"/>
      <w:r>
        <w:t xml:space="preserve">. </w:t>
      </w:r>
      <w:proofErr w:type="spellStart"/>
      <w:r>
        <w:t>Знати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посебност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у </w:t>
      </w:r>
      <w:proofErr w:type="spellStart"/>
      <w:r>
        <w:t>богонадахнутости</w:t>
      </w:r>
      <w:proofErr w:type="spellEnd"/>
      <w:r>
        <w:t xml:space="preserve">.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препозна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надахњивања</w:t>
      </w:r>
      <w:proofErr w:type="spellEnd"/>
      <w:r>
        <w:t xml:space="preserve"> </w:t>
      </w:r>
      <w:proofErr w:type="spellStart"/>
      <w:r>
        <w:t>Светим</w:t>
      </w:r>
      <w:proofErr w:type="spellEnd"/>
      <w:r>
        <w:t xml:space="preserve"> </w:t>
      </w:r>
      <w:proofErr w:type="spellStart"/>
      <w:r>
        <w:t>Писмом</w:t>
      </w:r>
      <w:proofErr w:type="spellEnd"/>
      <w:r>
        <w:t xml:space="preserve">;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</w:t>
      </w:r>
      <w:proofErr w:type="spellStart"/>
      <w:r>
        <w:t>повезаности</w:t>
      </w:r>
      <w:proofErr w:type="spellEnd"/>
      <w:r>
        <w:t xml:space="preserve"> </w:t>
      </w:r>
      <w:proofErr w:type="spellStart"/>
      <w:r>
        <w:t>Старог</w:t>
      </w:r>
      <w:proofErr w:type="spellEnd"/>
      <w:r>
        <w:t xml:space="preserve"> и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Завета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поједница</w:t>
      </w:r>
      <w:proofErr w:type="spellEnd"/>
      <w:r>
        <w:t>.</w:t>
      </w:r>
    </w:p>
    <w:p w14:paraId="0E765E6F" w14:textId="77777777" w:rsidR="00006854" w:rsidRDefault="00FD1068">
      <w:pPr>
        <w:pStyle w:val="LO-normal"/>
        <w:rPr>
          <w:b/>
        </w:rPr>
      </w:pPr>
      <w:proofErr w:type="spellStart"/>
      <w:r>
        <w:rPr>
          <w:b/>
        </w:rPr>
        <w:t>Стандарди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постигнућа</w:t>
      </w:r>
      <w:proofErr w:type="spellEnd"/>
      <w:r>
        <w:rPr>
          <w:b/>
        </w:rPr>
        <w:t>: /</w:t>
      </w:r>
    </w:p>
    <w:p w14:paraId="6E117A4D" w14:textId="77777777" w:rsidR="00006854" w:rsidRDefault="00006854">
      <w:pPr>
        <w:pStyle w:val="LO-normal"/>
        <w:rPr>
          <w:b/>
        </w:rPr>
      </w:pPr>
    </w:p>
    <w:tbl>
      <w:tblPr>
        <w:tblStyle w:val="TableNormal"/>
        <w:tblW w:w="14002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002"/>
      </w:tblGrid>
      <w:tr w:rsidR="00006854" w14:paraId="19CF2ED9" w14:textId="77777777">
        <w:tc>
          <w:tcPr>
            <w:tcW w:w="1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DBBBB" w14:textId="77777777" w:rsidR="00006854" w:rsidRDefault="00FD1068">
            <w:pPr>
              <w:pStyle w:val="LO-normal"/>
              <w:widowControl w:val="0"/>
            </w:pPr>
            <w:proofErr w:type="spellStart"/>
            <w:proofErr w:type="gramStart"/>
            <w:r>
              <w:rPr>
                <w:b/>
              </w:rPr>
              <w:t>Евалуација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оперативног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претходни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месец</w:t>
            </w:r>
            <w:proofErr w:type="spellEnd"/>
          </w:p>
          <w:p w14:paraId="6B67D42A" w14:textId="77777777" w:rsidR="00006854" w:rsidRDefault="00FD1068">
            <w:pPr>
              <w:pStyle w:val="LO-normal"/>
              <w:widowControl w:val="0"/>
            </w:pPr>
            <w:proofErr w:type="spellStart"/>
            <w:r>
              <w:rPr>
                <w:u w:val="single"/>
              </w:rPr>
              <w:t>Квантитативна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евалуација</w:t>
            </w:r>
            <w:proofErr w:type="spellEnd"/>
            <w:r>
              <w:rPr>
                <w:u w:val="single"/>
              </w:rPr>
              <w:t>:</w:t>
            </w:r>
            <w:r>
              <w:t xml:space="preserve"> </w:t>
            </w:r>
          </w:p>
          <w:p w14:paraId="09434A4B" w14:textId="77777777" w:rsidR="00006854" w:rsidRDefault="00FD1068">
            <w:pPr>
              <w:pStyle w:val="LO-normal"/>
              <w:widowControl w:val="0"/>
            </w:pPr>
            <w:proofErr w:type="spellStart"/>
            <w:r>
              <w:t>Оступање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месечног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у </w:t>
            </w:r>
            <w:proofErr w:type="spellStart"/>
            <w:r>
              <w:t>одељењима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у </w:t>
            </w:r>
            <w:proofErr w:type="spellStart"/>
            <w:r>
              <w:t>истом</w:t>
            </w:r>
            <w:proofErr w:type="spellEnd"/>
            <w:r>
              <w:t xml:space="preserve"> </w:t>
            </w:r>
            <w:proofErr w:type="spellStart"/>
            <w:r>
              <w:t>месецу</w:t>
            </w:r>
            <w:proofErr w:type="spellEnd"/>
            <w:r>
              <w:t xml:space="preserve"> </w:t>
            </w:r>
            <w:proofErr w:type="spellStart"/>
            <w:r>
              <w:t>реализују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неће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евидентирана</w:t>
            </w:r>
            <w:proofErr w:type="spellEnd"/>
            <w:r>
              <w:t xml:space="preserve"> </w:t>
            </w:r>
            <w:proofErr w:type="spellStart"/>
            <w:r>
              <w:t>корекцијом</w:t>
            </w:r>
            <w:proofErr w:type="spellEnd"/>
            <w:r>
              <w:t xml:space="preserve"> </w:t>
            </w:r>
            <w:proofErr w:type="spellStart"/>
            <w:r>
              <w:t>редоследа</w:t>
            </w:r>
            <w:proofErr w:type="spellEnd"/>
            <w:r>
              <w:t xml:space="preserve"> </w:t>
            </w:r>
            <w:proofErr w:type="spellStart"/>
            <w:r>
              <w:t>наставних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наредни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  <w:r>
              <w:t xml:space="preserve">, </w:t>
            </w:r>
            <w:proofErr w:type="spellStart"/>
            <w:r>
              <w:t>већ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планиран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  <w:r>
              <w:t xml:space="preserve">, а </w:t>
            </w:r>
            <w:proofErr w:type="spellStart"/>
            <w:r>
              <w:t>изгубљен</w:t>
            </w:r>
            <w:proofErr w:type="spellEnd"/>
            <w:r>
              <w:t xml:space="preserve"> </w:t>
            </w:r>
            <w:proofErr w:type="spellStart"/>
            <w:r>
              <w:t>због</w:t>
            </w:r>
            <w:proofErr w:type="spellEnd"/>
            <w:r>
              <w:t xml:space="preserve">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, </w:t>
            </w:r>
            <w:proofErr w:type="spellStart"/>
            <w:r>
              <w:t>аутоматски</w:t>
            </w:r>
            <w:proofErr w:type="spellEnd"/>
            <w:r>
              <w:t xml:space="preserve"> </w:t>
            </w:r>
            <w:proofErr w:type="spellStart"/>
            <w:r>
              <w:t>преносити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наре</w:t>
            </w:r>
            <w:r>
              <w:t>дни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...</w:t>
            </w:r>
          </w:p>
          <w:p w14:paraId="7585DC9C" w14:textId="77777777" w:rsidR="00006854" w:rsidRDefault="00FD1068">
            <w:pPr>
              <w:pStyle w:val="LO-normal"/>
              <w:widowControl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Квалитативна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евалуација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предлози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побољшање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плана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потребне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корекције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за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наредни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месец</w:t>
            </w:r>
            <w:proofErr w:type="spellEnd"/>
            <w:r>
              <w:rPr>
                <w:u w:val="single"/>
              </w:rPr>
              <w:t>):</w:t>
            </w:r>
          </w:p>
          <w:p w14:paraId="2B6D43CF" w14:textId="77777777" w:rsidR="00006854" w:rsidRDefault="00FD1068">
            <w:pPr>
              <w:pStyle w:val="LO-normal"/>
              <w:widowControl w:val="0"/>
              <w:rPr>
                <w:b/>
              </w:rPr>
            </w:pPr>
            <w:r>
              <w:t>-</w:t>
            </w:r>
            <w:proofErr w:type="spellStart"/>
            <w:r>
              <w:t>Боље</w:t>
            </w:r>
            <w:proofErr w:type="spellEnd"/>
            <w:r>
              <w:t xml:space="preserve"> </w:t>
            </w:r>
            <w:proofErr w:type="spellStart"/>
            <w:r>
              <w:t>прилагођавање</w:t>
            </w:r>
            <w:proofErr w:type="spellEnd"/>
            <w:r>
              <w:t xml:space="preserve"> </w:t>
            </w:r>
            <w:proofErr w:type="spellStart"/>
            <w:r>
              <w:t>наставног</w:t>
            </w:r>
            <w:proofErr w:type="spellEnd"/>
            <w:r>
              <w:t xml:space="preserve"> </w:t>
            </w:r>
            <w:proofErr w:type="spellStart"/>
            <w:r>
              <w:t>садржаја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начина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 </w:t>
            </w:r>
            <w:proofErr w:type="spellStart"/>
            <w:r>
              <w:t>узрасту</w:t>
            </w:r>
            <w:proofErr w:type="spellEnd"/>
            <w:r>
              <w:t xml:space="preserve"> и </w:t>
            </w:r>
            <w:proofErr w:type="spellStart"/>
            <w:r>
              <w:t>нивоу</w:t>
            </w:r>
            <w:proofErr w:type="spellEnd"/>
            <w:r>
              <w:t xml:space="preserve"> </w:t>
            </w:r>
            <w:proofErr w:type="spellStart"/>
            <w:r>
              <w:t>предзнања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радионичарског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интеракције</w:t>
            </w:r>
            <w:proofErr w:type="spellEnd"/>
            <w:r>
              <w:t xml:space="preserve"> и </w:t>
            </w:r>
            <w:proofErr w:type="spellStart"/>
            <w:r>
              <w:t>учешћа</w:t>
            </w:r>
            <w:proofErr w:type="spellEnd"/>
            <w:r>
              <w:t xml:space="preserve"> у </w:t>
            </w:r>
            <w:proofErr w:type="spellStart"/>
            <w:r>
              <w:t>Литурги</w:t>
            </w:r>
            <w:r>
              <w:t>јским</w:t>
            </w:r>
            <w:proofErr w:type="spellEnd"/>
            <w:r>
              <w:t xml:space="preserve"> </w:t>
            </w:r>
            <w:proofErr w:type="spellStart"/>
            <w:r>
              <w:t>сабрањима</w:t>
            </w:r>
            <w:proofErr w:type="spellEnd"/>
            <w:r>
              <w:t>.</w:t>
            </w:r>
          </w:p>
        </w:tc>
      </w:tr>
    </w:tbl>
    <w:p w14:paraId="3C44FBB8" w14:textId="77777777" w:rsidR="00006854" w:rsidRDefault="00006854">
      <w:pPr>
        <w:pStyle w:val="LO-normal"/>
      </w:pPr>
    </w:p>
    <w:tbl>
      <w:tblPr>
        <w:tblStyle w:val="TableNormal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0"/>
        <w:gridCol w:w="826"/>
        <w:gridCol w:w="3135"/>
        <w:gridCol w:w="1156"/>
        <w:gridCol w:w="1529"/>
        <w:gridCol w:w="1696"/>
        <w:gridCol w:w="1562"/>
        <w:gridCol w:w="1854"/>
        <w:gridCol w:w="1682"/>
      </w:tblGrid>
      <w:tr w:rsidR="00006854" w14:paraId="0E8666FF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A739" w14:textId="77777777" w:rsidR="00006854" w:rsidRDefault="00FD1068">
            <w:pPr>
              <w:pStyle w:val="LO-normal"/>
              <w:widowControl w:val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</w:p>
          <w:p w14:paraId="7F110654" w14:textId="77777777" w:rsidR="00006854" w:rsidRDefault="00FD1068">
            <w:pPr>
              <w:pStyle w:val="LO-normal"/>
              <w:widowControl w:val="0"/>
              <w:jc w:val="center"/>
            </w:pPr>
            <w:proofErr w:type="spellStart"/>
            <w:r>
              <w:t>јединице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AF70" w14:textId="77777777" w:rsidR="00006854" w:rsidRDefault="00FD1068">
            <w:pPr>
              <w:pStyle w:val="LO-normal"/>
              <w:widowControl w:val="0"/>
              <w:ind w:right="113"/>
            </w:pPr>
            <w:proofErr w:type="spellStart"/>
            <w:r>
              <w:t>Ред</w:t>
            </w:r>
            <w:proofErr w:type="spellEnd"/>
            <w:r>
              <w:t>.</w:t>
            </w:r>
          </w:p>
          <w:p w14:paraId="0C533D53" w14:textId="77777777" w:rsidR="00006854" w:rsidRDefault="00FD1068">
            <w:pPr>
              <w:pStyle w:val="LO-normal"/>
              <w:widowControl w:val="0"/>
              <w:ind w:right="113"/>
            </w:pPr>
            <w:proofErr w:type="spellStart"/>
            <w:r>
              <w:t>бр</w:t>
            </w:r>
            <w:proofErr w:type="spellEnd"/>
            <w:r>
              <w:t>.</w:t>
            </w:r>
          </w:p>
          <w:p w14:paraId="70644043" w14:textId="77777777" w:rsidR="00006854" w:rsidRDefault="00FD1068">
            <w:pPr>
              <w:pStyle w:val="LO-normal"/>
              <w:widowControl w:val="0"/>
              <w:ind w:right="113"/>
            </w:pPr>
            <w:proofErr w:type="spellStart"/>
            <w:r>
              <w:t>часа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4380" w14:textId="77777777" w:rsidR="00006854" w:rsidRDefault="00FD1068">
            <w:pPr>
              <w:pStyle w:val="LO-normal"/>
              <w:widowControl w:val="0"/>
              <w:ind w:left="274" w:right="113"/>
              <w:jc w:val="center"/>
            </w:pPr>
            <w:proofErr w:type="spellStart"/>
            <w:proofErr w:type="gramStart"/>
            <w:r>
              <w:t>Наставна</w:t>
            </w:r>
            <w:proofErr w:type="spellEnd"/>
            <w:r>
              <w:t xml:space="preserve">  </w:t>
            </w:r>
            <w:proofErr w:type="spellStart"/>
            <w:r>
              <w:t>јединица</w:t>
            </w:r>
            <w:proofErr w:type="spellEnd"/>
            <w:proofErr w:type="gramEnd"/>
          </w:p>
          <w:p w14:paraId="5EE45466" w14:textId="77777777" w:rsidR="00006854" w:rsidRDefault="00006854">
            <w:pPr>
              <w:pStyle w:val="LO-normal"/>
              <w:widowControl w:val="0"/>
              <w:ind w:left="274" w:right="113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B128" w14:textId="77777777" w:rsidR="00006854" w:rsidRDefault="00FD1068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>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3F25" w14:textId="77777777" w:rsidR="00006854" w:rsidRDefault="00FD1068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Облик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52C5" w14:textId="77777777" w:rsidR="00006854" w:rsidRDefault="00FD1068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Наставне</w:t>
            </w:r>
            <w:proofErr w:type="spellEnd"/>
          </w:p>
          <w:p w14:paraId="71CA31B8" w14:textId="77777777" w:rsidR="00006854" w:rsidRDefault="00FD1068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методе</w:t>
            </w:r>
            <w:proofErr w:type="spellEnd"/>
            <w:r>
              <w:t>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5E18" w14:textId="77777777" w:rsidR="00006854" w:rsidRDefault="00FD1068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Наставна</w:t>
            </w:r>
            <w:proofErr w:type="spellEnd"/>
          </w:p>
          <w:p w14:paraId="2B40C178" w14:textId="77777777" w:rsidR="00006854" w:rsidRDefault="00FD1068">
            <w:pPr>
              <w:pStyle w:val="LO-normal"/>
              <w:widowControl w:val="0"/>
              <w:ind w:left="148" w:right="113"/>
              <w:jc w:val="center"/>
            </w:pPr>
            <w:proofErr w:type="spellStart"/>
            <w:r>
              <w:t>средства</w:t>
            </w:r>
            <w:proofErr w:type="spellEnd"/>
            <w:r>
              <w:t>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F115" w14:textId="77777777" w:rsidR="00006854" w:rsidRDefault="00FD1068">
            <w:pPr>
              <w:pStyle w:val="LO-normal"/>
              <w:widowControl w:val="0"/>
              <w:jc w:val="center"/>
            </w:pPr>
            <w:proofErr w:type="spellStart"/>
            <w:r>
              <w:t>Међупредметно</w:t>
            </w:r>
            <w:proofErr w:type="spellEnd"/>
            <w:r>
              <w:t xml:space="preserve"> </w:t>
            </w:r>
            <w:proofErr w:type="spellStart"/>
            <w:r>
              <w:t>повезивање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A053" w14:textId="77777777" w:rsidR="00006854" w:rsidRDefault="00FD1068">
            <w:pPr>
              <w:pStyle w:val="LO-normal"/>
              <w:widowControl w:val="0"/>
              <w:jc w:val="center"/>
            </w:pPr>
            <w:proofErr w:type="spellStart"/>
            <w:r>
              <w:t>Евалуација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исланираног</w:t>
            </w:r>
            <w:proofErr w:type="spellEnd"/>
          </w:p>
        </w:tc>
      </w:tr>
      <w:tr w:rsidR="00006854" w14:paraId="3EA1363E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0C1E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BFAD" w14:textId="77777777" w:rsidR="00006854" w:rsidRDefault="00006854">
            <w:pPr>
              <w:pStyle w:val="LO-normal"/>
              <w:widowControl w:val="0"/>
              <w:spacing w:after="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573" w14:textId="77777777" w:rsidR="00006854" w:rsidRDefault="00006854">
            <w:pPr>
              <w:pStyle w:val="LO-normal"/>
              <w:widowControl w:val="0"/>
              <w:spacing w:after="27"/>
              <w:ind w:left="3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624F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28E5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BBE0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3C51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D541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14C0F2C3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492DD5A4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7E69D442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3D00E675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6695E15B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1EF34B82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7FD5" w14:textId="77777777" w:rsidR="00006854" w:rsidRDefault="00FD1068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међупредметна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усклађеност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FC904C5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C8ACBD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97D130" w14:textId="77777777" w:rsidR="00006854" w:rsidRDefault="00FD1068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потребан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број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часова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обраду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теме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940E219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2EB3BF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B277FB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B1D0F7" w14:textId="77777777" w:rsidR="00006854" w:rsidRDefault="00FD1068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оптерећеност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наставом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CAA8C71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DA9681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CCA954" w14:textId="77777777" w:rsidR="00006854" w:rsidRDefault="00FD1068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степен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савладавање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наставних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садржаја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F88ECE1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F46D33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0E01DD" w14:textId="77777777" w:rsidR="00006854" w:rsidRDefault="00006854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6A47F0" w14:textId="77777777" w:rsidR="00006854" w:rsidRDefault="00FD1068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прилагођеност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излагања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узрасту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ученика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256950F" w14:textId="77777777" w:rsidR="00006854" w:rsidRDefault="00006854">
            <w:pPr>
              <w:pStyle w:val="LO-normal"/>
              <w:widowControl w:val="0"/>
            </w:pPr>
          </w:p>
        </w:tc>
      </w:tr>
      <w:tr w:rsidR="00006854" w14:paraId="1ADDF4FC" w14:textId="77777777">
        <w:trPr>
          <w:trHeight w:val="495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18A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36CF9CE1" w14:textId="77777777" w:rsidR="00006854" w:rsidRDefault="00FD1068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18.</w:t>
            </w:r>
          </w:p>
          <w:p w14:paraId="55C24418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18BB3D30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62272690" w14:textId="77777777" w:rsidR="00006854" w:rsidRDefault="00FD1068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19.</w:t>
            </w:r>
          </w:p>
          <w:p w14:paraId="12FF5122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67D851A0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70C063E1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1FC49924" w14:textId="77777777" w:rsidR="00006854" w:rsidRDefault="00FD1068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19.</w:t>
            </w:r>
          </w:p>
          <w:p w14:paraId="5433AADB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5D2E76E9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5A94C34D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18154814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037AD859" w14:textId="77777777" w:rsidR="00006854" w:rsidRDefault="00006854">
            <w:pPr>
              <w:pStyle w:val="LO-normal"/>
              <w:widowControl w:val="0"/>
              <w:rPr>
                <w:b/>
              </w:rPr>
            </w:pPr>
          </w:p>
          <w:p w14:paraId="1ACA80D6" w14:textId="77777777" w:rsidR="00006854" w:rsidRDefault="00FD1068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58D" w14:textId="77777777" w:rsidR="00006854" w:rsidRDefault="00006854">
            <w:pPr>
              <w:pStyle w:val="LO-normal"/>
              <w:widowControl w:val="0"/>
              <w:jc w:val="center"/>
              <w:rPr>
                <w:b/>
              </w:rPr>
            </w:pPr>
          </w:p>
          <w:p w14:paraId="2B87EAD3" w14:textId="77777777" w:rsidR="00006854" w:rsidRDefault="00006854">
            <w:pPr>
              <w:pStyle w:val="LO-normal"/>
              <w:widowControl w:val="0"/>
              <w:jc w:val="center"/>
              <w:rPr>
                <w:b/>
              </w:rPr>
            </w:pPr>
          </w:p>
          <w:p w14:paraId="18486A03" w14:textId="77777777" w:rsidR="00006854" w:rsidRDefault="00006854">
            <w:pPr>
              <w:pStyle w:val="LO-normal"/>
              <w:widowControl w:val="0"/>
              <w:jc w:val="center"/>
              <w:rPr>
                <w:b/>
              </w:rPr>
            </w:pPr>
          </w:p>
          <w:p w14:paraId="2D17A1E6" w14:textId="77777777" w:rsidR="00006854" w:rsidRDefault="00006854">
            <w:pPr>
              <w:pStyle w:val="LO-normal"/>
              <w:widowControl w:val="0"/>
              <w:jc w:val="center"/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FDB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8F2373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Канон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богонадахнутост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Светог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Писма</w:t>
            </w:r>
            <w:proofErr w:type="spellEnd"/>
          </w:p>
          <w:p w14:paraId="494FEC63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A2C6450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Црква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као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тумачења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доживљаја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Светог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Писма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Светог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Предања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14:paraId="34111C71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F7CEA8E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Црква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као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место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тумачења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доживљаја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Светог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Писма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Светог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Предања</w:t>
            </w:r>
            <w:proofErr w:type="spellEnd"/>
          </w:p>
          <w:p w14:paraId="463EF259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E412FA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B8E813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Свето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Писмо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књига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Цркве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E011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BFCABC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Обнављање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;</w:t>
            </w:r>
          </w:p>
          <w:p w14:paraId="23D170FB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E80921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B2F674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обрада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</w:p>
          <w:p w14:paraId="20A59436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33ADD1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9FE85E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A235E5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Обнављање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;</w:t>
            </w:r>
          </w:p>
          <w:p w14:paraId="2EFA3A34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097B694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74435DD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D340EB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6E44D9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0BA1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4EEE51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индивидуални</w:t>
            </w:r>
            <w:proofErr w:type="spellEnd"/>
          </w:p>
          <w:p w14:paraId="4C195033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фронтални</w:t>
            </w:r>
            <w:proofErr w:type="spellEnd"/>
          </w:p>
          <w:p w14:paraId="022685E8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EBB7E7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FAC93F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076CCD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фронтални</w:t>
            </w:r>
            <w:proofErr w:type="spellEnd"/>
          </w:p>
          <w:p w14:paraId="3EE5B210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CF57E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92A8E7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66A6B9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16C3FA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фронтални</w:t>
            </w:r>
            <w:proofErr w:type="spellEnd"/>
          </w:p>
          <w:p w14:paraId="47690D36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индивидуални</w:t>
            </w:r>
            <w:proofErr w:type="spellEnd"/>
          </w:p>
          <w:p w14:paraId="242C9DB8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B7229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477252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F9B56A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B186A3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индивидуални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0F8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3CF731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дијалошка</w:t>
            </w:r>
            <w:proofErr w:type="spellEnd"/>
          </w:p>
          <w:p w14:paraId="3FE40F7B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текстуална</w:t>
            </w:r>
            <w:proofErr w:type="spellEnd"/>
          </w:p>
          <w:p w14:paraId="2B32C51D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C0C4CC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4AA917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45AF2C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дијалошка</w:t>
            </w:r>
            <w:proofErr w:type="spellEnd"/>
          </w:p>
          <w:p w14:paraId="625E0053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3F6C15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24C1A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CE5F8E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</w:t>
            </w:r>
            <w:proofErr w:type="spellEnd"/>
          </w:p>
          <w:p w14:paraId="0134A9D3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илустративна</w:t>
            </w:r>
            <w:proofErr w:type="spellEnd"/>
          </w:p>
          <w:p w14:paraId="5C63B1F5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AEE795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F733CC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8AC58B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C93452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монолошка</w:t>
            </w:r>
            <w:proofErr w:type="spellEnd"/>
          </w:p>
          <w:p w14:paraId="5CE90AEC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текстуална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F778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A69A7A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писани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материјал</w:t>
            </w:r>
            <w:proofErr w:type="spellEnd"/>
          </w:p>
          <w:p w14:paraId="1B80F2BE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ED343F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FA2AD4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дидактички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материјал</w:t>
            </w:r>
            <w:proofErr w:type="spellEnd"/>
          </w:p>
          <w:p w14:paraId="0249EDF9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3B0CBF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64EA6F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827625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дидактички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материјал</w:t>
            </w:r>
            <w:proofErr w:type="spellEnd"/>
          </w:p>
          <w:p w14:paraId="5AFB50C4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565B8C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02FCB9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A63095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A282C4" w14:textId="77777777" w:rsidR="00006854" w:rsidRDefault="00006854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7F93B5" w14:textId="77777777" w:rsidR="00006854" w:rsidRDefault="00FD1068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Свето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65C" w14:textId="77777777" w:rsidR="00006854" w:rsidRDefault="00006854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37C9" w14:textId="77777777" w:rsidR="00006854" w:rsidRDefault="00006854">
            <w:pPr>
              <w:pStyle w:val="LO-normal"/>
              <w:widowControl w:val="0"/>
              <w:spacing w:line="276" w:lineRule="auto"/>
            </w:pPr>
          </w:p>
        </w:tc>
      </w:tr>
      <w:tr w:rsidR="00006854" w14:paraId="65DD1B77" w14:textId="77777777">
        <w:trPr>
          <w:trHeight w:val="1390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2EA7" w14:textId="77777777" w:rsidR="00006854" w:rsidRPr="00FD1068" w:rsidRDefault="00FD1068">
            <w:pPr>
              <w:pStyle w:val="LO-normal"/>
              <w:widowControl w:val="0"/>
              <w:rPr>
                <w:lang/>
              </w:rPr>
            </w:pPr>
            <w:r w:rsidRPr="00FD1068">
              <w:rPr>
                <w:b/>
                <w:lang/>
              </w:rPr>
              <w:t xml:space="preserve">Aктивности </w:t>
            </w:r>
            <w:r w:rsidRPr="00FD1068">
              <w:rPr>
                <w:b/>
                <w:lang/>
              </w:rPr>
              <w:t>наставника:</w:t>
            </w:r>
            <w:r w:rsidRPr="00FD1068">
              <w:rPr>
                <w:lang/>
              </w:rPr>
              <w:t xml:space="preserve"> </w:t>
            </w:r>
          </w:p>
          <w:p w14:paraId="7E66A4F7" w14:textId="77777777" w:rsidR="00006854" w:rsidRPr="00FD1068" w:rsidRDefault="00FD1068">
            <w:pPr>
              <w:pStyle w:val="LO-normal"/>
              <w:widowControl w:val="0"/>
              <w:rPr>
                <w:lang/>
              </w:rPr>
            </w:pPr>
            <w:r w:rsidRPr="00FD1068">
              <w:rPr>
                <w:lang/>
              </w:rPr>
              <w:t>-Упознати ученике са Светим Предањем</w:t>
            </w:r>
          </w:p>
          <w:p w14:paraId="42D391F0" w14:textId="77777777" w:rsidR="00006854" w:rsidRPr="00FD1068" w:rsidRDefault="00FD1068">
            <w:pPr>
              <w:pStyle w:val="LO-normal"/>
              <w:widowControl w:val="0"/>
              <w:rPr>
                <w:lang/>
              </w:rPr>
            </w:pPr>
            <w:r w:rsidRPr="00FD1068">
              <w:rPr>
                <w:lang/>
              </w:rPr>
              <w:t>-Упознати ученике са Светим Писмом као извором  и надахнућом за садашње време.</w:t>
            </w:r>
          </w:p>
          <w:p w14:paraId="499287EB" w14:textId="77777777" w:rsidR="00006854" w:rsidRPr="00FD1068" w:rsidRDefault="00006854">
            <w:pPr>
              <w:pStyle w:val="LO-normal"/>
              <w:widowControl w:val="0"/>
              <w:rPr>
                <w:lang/>
              </w:rPr>
            </w:pPr>
          </w:p>
          <w:p w14:paraId="15751326" w14:textId="77777777" w:rsidR="00006854" w:rsidRPr="00FD1068" w:rsidRDefault="00FD1068">
            <w:pPr>
              <w:pStyle w:val="LO-normal"/>
              <w:widowControl w:val="0"/>
              <w:ind w:left="360"/>
              <w:rPr>
                <w:lang/>
              </w:rPr>
            </w:pPr>
            <w:r w:rsidRPr="00FD1068">
              <w:rPr>
                <w:lang/>
              </w:rPr>
              <w:t xml:space="preserve"> 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44F0" w14:textId="77777777" w:rsidR="00006854" w:rsidRPr="00FD1068" w:rsidRDefault="00FD1068">
            <w:pPr>
              <w:pStyle w:val="LO-normal"/>
              <w:widowControl w:val="0"/>
              <w:rPr>
                <w:lang/>
              </w:rPr>
            </w:pPr>
            <w:r w:rsidRPr="00FD1068">
              <w:rPr>
                <w:b/>
                <w:lang/>
              </w:rPr>
              <w:t>Очекивана активност ученика:</w:t>
            </w:r>
          </w:p>
          <w:p w14:paraId="1F9D8481" w14:textId="77777777" w:rsidR="00006854" w:rsidRPr="00FD1068" w:rsidRDefault="00FD1068">
            <w:pPr>
              <w:pStyle w:val="LO-normal"/>
              <w:widowControl w:val="0"/>
              <w:tabs>
                <w:tab w:val="left" w:pos="1175"/>
              </w:tabs>
              <w:rPr>
                <w:lang/>
              </w:rPr>
            </w:pPr>
            <w:r w:rsidRPr="00FD1068">
              <w:rPr>
                <w:lang/>
              </w:rPr>
              <w:t>- Упознавање са Божијим Октривењем, и препознавање Цркве као пројаве Царства Небеског</w:t>
            </w:r>
          </w:p>
          <w:p w14:paraId="78F1101E" w14:textId="77777777" w:rsidR="00006854" w:rsidRPr="00FD1068" w:rsidRDefault="00006854">
            <w:pPr>
              <w:pStyle w:val="LO-normal"/>
              <w:widowControl w:val="0"/>
              <w:rPr>
                <w:lang/>
              </w:rPr>
            </w:pPr>
          </w:p>
          <w:p w14:paraId="53044522" w14:textId="77777777" w:rsidR="00006854" w:rsidRPr="00FD1068" w:rsidRDefault="00006854">
            <w:pPr>
              <w:pStyle w:val="LO-normal"/>
              <w:widowControl w:val="0"/>
              <w:ind w:left="360"/>
              <w:rPr>
                <w:lang/>
              </w:rPr>
            </w:pPr>
          </w:p>
        </w:tc>
      </w:tr>
    </w:tbl>
    <w:p w14:paraId="6E739692" w14:textId="77777777" w:rsidR="00006854" w:rsidRPr="00FD1068" w:rsidRDefault="00006854">
      <w:pPr>
        <w:pStyle w:val="LO-normal"/>
        <w:rPr>
          <w:b/>
          <w:u w:val="single"/>
          <w:lang/>
        </w:rPr>
      </w:pPr>
    </w:p>
    <w:p w14:paraId="63643FEB" w14:textId="77777777" w:rsidR="00006854" w:rsidRPr="00FD1068" w:rsidRDefault="00006854">
      <w:pPr>
        <w:pStyle w:val="LO-normal"/>
        <w:rPr>
          <w:b/>
          <w:u w:val="single"/>
          <w:lang/>
        </w:rPr>
      </w:pPr>
    </w:p>
    <w:p w14:paraId="17F51555" w14:textId="77777777" w:rsidR="00006854" w:rsidRPr="00FD1068" w:rsidRDefault="00006854">
      <w:pPr>
        <w:pStyle w:val="LO-normal"/>
        <w:rPr>
          <w:b/>
          <w:u w:val="single"/>
          <w:lang/>
        </w:rPr>
      </w:pPr>
    </w:p>
    <w:p w14:paraId="30401421" w14:textId="77777777" w:rsidR="00006854" w:rsidRPr="00FD1068" w:rsidRDefault="00006854">
      <w:pPr>
        <w:pStyle w:val="LO-normal"/>
        <w:rPr>
          <w:b/>
          <w:u w:val="single"/>
          <w:lang/>
        </w:rPr>
      </w:pPr>
    </w:p>
    <w:p w14:paraId="2550FCF3" w14:textId="77777777" w:rsidR="00006854" w:rsidRPr="00FD1068" w:rsidRDefault="00006854">
      <w:pPr>
        <w:pStyle w:val="LO-normal"/>
        <w:rPr>
          <w:b/>
          <w:u w:val="single"/>
          <w:lang/>
        </w:rPr>
      </w:pPr>
    </w:p>
    <w:p w14:paraId="2F04AA47" w14:textId="77777777" w:rsidR="00006854" w:rsidRDefault="00FD1068">
      <w:pPr>
        <w:pStyle w:val="LO-normal"/>
        <w:rPr>
          <w:u w:val="single"/>
        </w:rPr>
      </w:pPr>
      <w:r>
        <w:rPr>
          <w:b/>
          <w:u w:val="single"/>
        </w:rPr>
        <w:t>НАПОМЕНА:</w:t>
      </w:r>
    </w:p>
    <w:p w14:paraId="610541E1" w14:textId="77777777" w:rsidR="00006854" w:rsidRDefault="00006854">
      <w:pPr>
        <w:pStyle w:val="LO-normal"/>
        <w:jc w:val="both"/>
      </w:pPr>
    </w:p>
    <w:p w14:paraId="21BD37A5" w14:textId="77777777" w:rsidR="00006854" w:rsidRDefault="00FD1068">
      <w:pPr>
        <w:pStyle w:val="LO-normal"/>
        <w:jc w:val="both"/>
      </w:pPr>
      <w:proofErr w:type="spellStart"/>
      <w:r>
        <w:t>Оступање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месечног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одељењима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блок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евидентирана</w:t>
      </w:r>
      <w:proofErr w:type="spellEnd"/>
      <w:r>
        <w:t xml:space="preserve"> </w:t>
      </w:r>
      <w:proofErr w:type="spellStart"/>
      <w:r>
        <w:t>корекцијом</w:t>
      </w:r>
      <w:proofErr w:type="spellEnd"/>
      <w:r>
        <w:t xml:space="preserve"> </w:t>
      </w:r>
      <w:proofErr w:type="spellStart"/>
      <w:r>
        <w:t>редоследа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планиран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планирани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, а </w:t>
      </w:r>
      <w:proofErr w:type="spellStart"/>
      <w:r>
        <w:t>изгубљен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блок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аутоматски</w:t>
      </w:r>
      <w:proofErr w:type="spellEnd"/>
      <w:r>
        <w:t xml:space="preserve"> </w:t>
      </w:r>
      <w:proofErr w:type="spellStart"/>
      <w:r>
        <w:t>преносити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...</w:t>
      </w:r>
    </w:p>
    <w:p w14:paraId="730C85C9" w14:textId="77777777" w:rsidR="00006854" w:rsidRDefault="00006854">
      <w:pPr>
        <w:pStyle w:val="LO-normal"/>
        <w:rPr>
          <w:b/>
          <w:u w:val="single"/>
        </w:rPr>
      </w:pPr>
    </w:p>
    <w:p w14:paraId="42756FD9" w14:textId="77777777" w:rsidR="00006854" w:rsidRDefault="00FD1068">
      <w:pPr>
        <w:pStyle w:val="LO-normal"/>
      </w:pPr>
      <w:proofErr w:type="spellStart"/>
      <w:r>
        <w:rPr>
          <w:b/>
          <w:u w:val="single"/>
        </w:rPr>
        <w:t>Напомена</w:t>
      </w:r>
      <w:proofErr w:type="spellEnd"/>
      <w:r>
        <w:rPr>
          <w:b/>
          <w:u w:val="single"/>
        </w:rPr>
        <w:t xml:space="preserve"> у </w:t>
      </w:r>
      <w:proofErr w:type="spellStart"/>
      <w:r>
        <w:rPr>
          <w:b/>
          <w:u w:val="single"/>
        </w:rPr>
        <w:t>вези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месечном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реализацијом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разлози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одступања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плана</w:t>
      </w:r>
      <w:proofErr w:type="spellEnd"/>
      <w:r>
        <w:rPr>
          <w:b/>
          <w:u w:val="single"/>
        </w:rPr>
        <w:t>:</w:t>
      </w:r>
    </w:p>
    <w:p w14:paraId="2E50AD2D" w14:textId="77777777" w:rsidR="00006854" w:rsidRDefault="00006854">
      <w:pPr>
        <w:pStyle w:val="LO-normal"/>
        <w:rPr>
          <w:b/>
          <w:u w:val="single"/>
        </w:rPr>
      </w:pPr>
    </w:p>
    <w:p w14:paraId="68106CEA" w14:textId="77777777" w:rsidR="00006854" w:rsidRDefault="00006854">
      <w:pPr>
        <w:pStyle w:val="LO-normal"/>
        <w:rPr>
          <w:b/>
          <w:u w:val="single"/>
        </w:rPr>
      </w:pPr>
    </w:p>
    <w:p w14:paraId="592F377B" w14:textId="77777777" w:rsidR="00006854" w:rsidRDefault="00FD1068">
      <w:pPr>
        <w:pStyle w:val="LO-normal"/>
      </w:pPr>
      <w:proofErr w:type="spellStart"/>
      <w:r>
        <w:rPr>
          <w:b/>
          <w:u w:val="single"/>
        </w:rPr>
        <w:t>Наставник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Директор</w:t>
      </w:r>
      <w:proofErr w:type="spellEnd"/>
    </w:p>
    <w:p w14:paraId="037047CC" w14:textId="77777777" w:rsidR="00006854" w:rsidRDefault="00FD1068">
      <w:pPr>
        <w:pStyle w:val="LO-normal"/>
      </w:pPr>
      <w:proofErr w:type="spellStart"/>
      <w:r>
        <w:t>Алекса</w:t>
      </w:r>
      <w:proofErr w:type="spellEnd"/>
      <w:r>
        <w:t xml:space="preserve"> </w:t>
      </w:r>
      <w:proofErr w:type="spellStart"/>
      <w:r>
        <w:t>Грујичић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Никоклић</w:t>
      </w:r>
      <w:proofErr w:type="spellEnd"/>
    </w:p>
    <w:sectPr w:rsidR="00006854">
      <w:pgSz w:w="16838" w:h="11906" w:orient="landscape"/>
      <w:pgMar w:top="360" w:right="1418" w:bottom="1418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54"/>
    <w:rsid w:val="00006854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12D9"/>
  <w15:docId w15:val="{9A59E85E-7002-4C6D-A1AB-01E8FF2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LO-normal"/>
    <w:qFormat/>
    <w:pPr>
      <w:spacing w:line="1" w:lineRule="atLeast"/>
      <w:textAlignment w:val="top"/>
      <w:outlineLvl w:val="0"/>
    </w:pPr>
    <w:rPr>
      <w:lang w:bidi="ar-SA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  <w:outlineLvl w:val="9"/>
    </w:pPr>
    <w:rPr>
      <w:rFonts w:ascii="Liberation Sans" w:eastAsia="Noto Sans CJK JP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  <w:outlineLvl w:val="9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Index">
    <w:name w:val="Index"/>
    <w:basedOn w:val="a"/>
    <w:qFormat/>
    <w:pPr>
      <w:suppressLineNumbers/>
      <w:outlineLvl w:val="9"/>
    </w:pPr>
    <w:rPr>
      <w:lang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a"/>
    <w:qFormat/>
    <w:pPr>
      <w:outlineLvl w:val="9"/>
    </w:pPr>
  </w:style>
  <w:style w:type="paragraph" w:styleId="a7">
    <w:name w:val="header"/>
    <w:basedOn w:val="LO-normal"/>
    <w:qFormat/>
    <w:pPr>
      <w:tabs>
        <w:tab w:val="center" w:pos="4536"/>
        <w:tab w:val="right" w:pos="9072"/>
      </w:tabs>
      <w:spacing w:line="1" w:lineRule="atLeast"/>
      <w:textAlignment w:val="top"/>
      <w:outlineLvl w:val="0"/>
    </w:pPr>
    <w:rPr>
      <w:color w:val="000000"/>
      <w:lang w:val="en-GB" w:eastAsia="en-US" w:bidi="ar-SA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lang w:eastAsia="en-US" w:bidi="ar-SA"/>
    </w:r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TableNormal0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zaOgZUYnZzYZz9qeHLtDisPhBw==">AMUW2mWN5+KHKAyqA+sNNps0rzjwEZFmwgbwYrHITMTSBEWyPfZmI9TWNuG9FJUGlFbd3FRc3HnY8Icq78H/l1CGwo9g2BC6lWJ/fVArwoaJhokW5Xpbhvw=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Marselica</dc:creator>
  <dc:description/>
  <cp:lastModifiedBy>Korisnik</cp:lastModifiedBy>
  <cp:revision>2</cp:revision>
  <dcterms:created xsi:type="dcterms:W3CDTF">2022-03-09T22:34:00Z</dcterms:created>
  <dcterms:modified xsi:type="dcterms:W3CDTF">2022-03-09T22:34:00Z</dcterms:modified>
  <dc:language>en-US</dc:language>
</cp:coreProperties>
</file>